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Borders>
          <w:top w:val="single" w:sz="12" w:space="0" w:color="8DB3E2"/>
          <w:left w:val="single" w:sz="12" w:space="0" w:color="8DB3E2"/>
          <w:bottom w:val="single" w:sz="12" w:space="0" w:color="8DB3E2"/>
          <w:right w:val="single" w:sz="12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843"/>
        <w:gridCol w:w="4536"/>
        <w:gridCol w:w="2977"/>
      </w:tblGrid>
      <w:tr w:rsidR="00C55CED" w:rsidRPr="000F3752" w14:paraId="07097492" w14:textId="77777777" w:rsidTr="00524498">
        <w:trPr>
          <w:trHeight w:val="613"/>
        </w:trPr>
        <w:tc>
          <w:tcPr>
            <w:tcW w:w="935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22F2E21" w14:textId="77777777" w:rsidR="00C55CED" w:rsidRPr="000F3752" w:rsidRDefault="00ED4F45" w:rsidP="00524498">
            <w:pPr>
              <w:pStyle w:val="Overskrift1"/>
              <w:spacing w:before="120" w:after="120"/>
              <w:rPr>
                <w:sz w:val="18"/>
                <w:szCs w:val="16"/>
                <w:lang w:val="nb-NO"/>
              </w:rPr>
            </w:pPr>
            <w:bookmarkStart w:id="0" w:name="_GoBack"/>
            <w:bookmarkEnd w:id="0"/>
            <w:r>
              <w:rPr>
                <w:color w:val="auto"/>
                <w:shd w:val="clear" w:color="auto" w:fill="FFFFFF"/>
                <w:lang w:val="nb-NO"/>
              </w:rPr>
              <w:t>Legers oppfølging i førerkortsaker</w:t>
            </w:r>
          </w:p>
        </w:tc>
      </w:tr>
      <w:tr w:rsidR="00467A4C" w:rsidRPr="000F3752" w14:paraId="219EB077" w14:textId="77777777" w:rsidTr="00524498">
        <w:tc>
          <w:tcPr>
            <w:tcW w:w="184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C9AA95" w14:textId="77777777" w:rsidR="00C55CED" w:rsidRPr="000F3752" w:rsidRDefault="00C55CED" w:rsidP="00467A4C">
            <w:pPr>
              <w:rPr>
                <w:i/>
                <w:sz w:val="18"/>
                <w:lang w:val="nb-NO"/>
              </w:rPr>
            </w:pPr>
            <w:r w:rsidRPr="000F3752">
              <w:rPr>
                <w:b/>
                <w:sz w:val="18"/>
                <w:lang w:val="nb-NO"/>
              </w:rPr>
              <w:t xml:space="preserve">Utgave: </w:t>
            </w:r>
            <w:r w:rsidRPr="000F3752">
              <w:rPr>
                <w:sz w:val="18"/>
                <w:lang w:val="nb-NO"/>
              </w:rPr>
              <w:t>08.09.18 (1)</w:t>
            </w:r>
          </w:p>
        </w:tc>
        <w:tc>
          <w:tcPr>
            <w:tcW w:w="45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3A1C9AE" w14:textId="77777777" w:rsidR="00C55CED" w:rsidRPr="000F3752" w:rsidRDefault="00C55CED" w:rsidP="00467A4C">
            <w:pPr>
              <w:rPr>
                <w:sz w:val="18"/>
                <w:lang w:val="nb-NO"/>
              </w:rPr>
            </w:pPr>
            <w:r w:rsidRPr="000F3752">
              <w:rPr>
                <w:b/>
                <w:sz w:val="18"/>
                <w:lang w:val="nb-NO"/>
              </w:rPr>
              <w:t>Neste oppdatering:</w:t>
            </w:r>
            <w:r w:rsidRPr="000F3752">
              <w:rPr>
                <w:sz w:val="18"/>
                <w:lang w:val="nb-NO"/>
              </w:rPr>
              <w:t xml:space="preserve"> September 2018 / kommuneoverlegen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C2F0DB" w14:textId="77777777" w:rsidR="00C55CED" w:rsidRPr="000F3752" w:rsidRDefault="00C55CED" w:rsidP="00467A4C">
            <w:pPr>
              <w:rPr>
                <w:b/>
                <w:sz w:val="18"/>
                <w:lang w:val="nb-NO"/>
              </w:rPr>
            </w:pPr>
            <w:r w:rsidRPr="000F3752">
              <w:rPr>
                <w:b/>
                <w:sz w:val="18"/>
                <w:lang w:val="nb-NO"/>
              </w:rPr>
              <w:t xml:space="preserve">Godkjent: </w:t>
            </w:r>
            <w:r w:rsidRPr="000F3752">
              <w:rPr>
                <w:sz w:val="18"/>
                <w:lang w:val="nb-NO"/>
              </w:rPr>
              <w:t xml:space="preserve">08.09.18 / HRA-leder </w:t>
            </w:r>
          </w:p>
        </w:tc>
      </w:tr>
    </w:tbl>
    <w:tbl>
      <w:tblPr>
        <w:tblStyle w:val="TableGrid"/>
        <w:tblW w:w="9357" w:type="dxa"/>
        <w:tblInd w:w="10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9357"/>
      </w:tblGrid>
      <w:tr w:rsidR="00C55CED" w:rsidRPr="000F3752" w14:paraId="54F1B068" w14:textId="77777777" w:rsidTr="00A77D7A">
        <w:tc>
          <w:tcPr>
            <w:tcW w:w="9357" w:type="dxa"/>
            <w:tcBorders>
              <w:top w:val="single" w:sz="4" w:space="0" w:color="0070C0"/>
            </w:tcBorders>
            <w:vAlign w:val="center"/>
          </w:tcPr>
          <w:p w14:paraId="5FE493D4" w14:textId="77777777" w:rsidR="00C55CED" w:rsidRPr="000F3752" w:rsidRDefault="00C55CED" w:rsidP="00467A4C">
            <w:pPr>
              <w:rPr>
                <w:rStyle w:val="Sterk"/>
                <w:lang w:val="nb-NO"/>
              </w:rPr>
            </w:pPr>
            <w:r w:rsidRPr="000F3752">
              <w:rPr>
                <w:rStyle w:val="Sterk"/>
                <w:rFonts w:eastAsia="Arial"/>
                <w:lang w:val="nb-NO"/>
              </w:rPr>
              <w:t xml:space="preserve">Formål </w:t>
            </w:r>
          </w:p>
          <w:p w14:paraId="5F081A9C" w14:textId="77777777" w:rsidR="00C55CED" w:rsidRPr="000F3752" w:rsidRDefault="00ED4F45" w:rsidP="00ED4F45">
            <w:pPr>
              <w:rPr>
                <w:lang w:val="nb-NO"/>
              </w:rPr>
            </w:pPr>
            <w:r>
              <w:rPr>
                <w:lang w:val="nb-NO"/>
              </w:rPr>
              <w:t>Sikre at vurdering av helsekrav for trafikksikker kjøring og oppfølging skjer i henhold til forskrift og nasjonale faglige retningslinjer.</w:t>
            </w:r>
          </w:p>
        </w:tc>
      </w:tr>
      <w:tr w:rsidR="00C55CED" w:rsidRPr="000F3752" w14:paraId="3498756B" w14:textId="77777777" w:rsidTr="00A77D7A">
        <w:tc>
          <w:tcPr>
            <w:tcW w:w="9357" w:type="dxa"/>
            <w:vAlign w:val="center"/>
          </w:tcPr>
          <w:p w14:paraId="57096889" w14:textId="77777777" w:rsidR="00C55CED" w:rsidRPr="000F3752" w:rsidRDefault="00C55CED" w:rsidP="00467A4C">
            <w:pPr>
              <w:rPr>
                <w:rStyle w:val="Sterk"/>
                <w:lang w:val="nb-NO"/>
              </w:rPr>
            </w:pPr>
            <w:r w:rsidRPr="000F3752">
              <w:rPr>
                <w:rStyle w:val="Sterk"/>
                <w:rFonts w:eastAsia="Arial"/>
                <w:lang w:val="nb-NO"/>
              </w:rPr>
              <w:t xml:space="preserve">Ansvar </w:t>
            </w:r>
          </w:p>
          <w:p w14:paraId="1EFC390C" w14:textId="77777777" w:rsidR="00571C5B" w:rsidRDefault="00467A4C" w:rsidP="00571C5B">
            <w:pPr>
              <w:rPr>
                <w:lang w:val="nb-NO"/>
              </w:rPr>
            </w:pPr>
            <w:r w:rsidRPr="000F3752">
              <w:rPr>
                <w:lang w:val="nb-NO"/>
              </w:rPr>
              <w:t xml:space="preserve">Alle leger som er ansatt i eller har avtale med Dovre kommune skal følge denne prosedyren. </w:t>
            </w:r>
          </w:p>
          <w:p w14:paraId="4D253CB4" w14:textId="77777777" w:rsidR="00571C5B" w:rsidRDefault="00467A4C" w:rsidP="00571C5B">
            <w:pPr>
              <w:rPr>
                <w:lang w:val="nb-NO"/>
              </w:rPr>
            </w:pPr>
            <w:r w:rsidRPr="000F3752">
              <w:rPr>
                <w:lang w:val="nb-NO"/>
              </w:rPr>
              <w:t xml:space="preserve">Kommuneoverlegen har ansvar for </w:t>
            </w:r>
            <w:r w:rsidR="00571C5B">
              <w:rPr>
                <w:lang w:val="nb-NO"/>
              </w:rPr>
              <w:t>å oppdatere denne prosedyren</w:t>
            </w:r>
            <w:r w:rsidRPr="000F3752">
              <w:rPr>
                <w:lang w:val="nb-NO"/>
              </w:rPr>
              <w:t xml:space="preserve">. </w:t>
            </w:r>
          </w:p>
          <w:p w14:paraId="289699D6" w14:textId="77777777" w:rsidR="00C55CED" w:rsidRPr="000F3752" w:rsidRDefault="00467A4C" w:rsidP="00571C5B">
            <w:pPr>
              <w:rPr>
                <w:lang w:val="nb-NO"/>
              </w:rPr>
            </w:pPr>
            <w:r w:rsidRPr="000F3752">
              <w:rPr>
                <w:lang w:val="nb-NO"/>
              </w:rPr>
              <w:t>Helse- og rehabiliteringsleder (HRA-leder) har ansvar for å godkjenne prosedyren</w:t>
            </w:r>
            <w:r w:rsidR="00571C5B">
              <w:rPr>
                <w:lang w:val="nb-NO"/>
              </w:rPr>
              <w:t>.</w:t>
            </w:r>
          </w:p>
        </w:tc>
      </w:tr>
      <w:tr w:rsidR="00C55CED" w:rsidRPr="00D679B7" w14:paraId="0547C452" w14:textId="77777777" w:rsidTr="00A77D7A">
        <w:tc>
          <w:tcPr>
            <w:tcW w:w="9357" w:type="dxa"/>
            <w:vAlign w:val="center"/>
          </w:tcPr>
          <w:p w14:paraId="57DD5912" w14:textId="77777777" w:rsidR="00C55CED" w:rsidRPr="00D679B7" w:rsidRDefault="00C55CED" w:rsidP="00467A4C">
            <w:pPr>
              <w:rPr>
                <w:rStyle w:val="Sterk"/>
                <w:szCs w:val="24"/>
                <w:lang w:val="nb-NO"/>
              </w:rPr>
            </w:pPr>
            <w:r w:rsidRPr="00D679B7">
              <w:rPr>
                <w:rStyle w:val="Sterk"/>
                <w:rFonts w:eastAsia="Arial"/>
                <w:szCs w:val="24"/>
                <w:lang w:val="nb-NO"/>
              </w:rPr>
              <w:t xml:space="preserve">Aktivitet/beskrivelse </w:t>
            </w:r>
          </w:p>
          <w:p w14:paraId="61AEE127" w14:textId="77777777" w:rsidR="00D679B7" w:rsidRPr="00D679B7" w:rsidRDefault="00D679B7" w:rsidP="00467A4C">
            <w:pPr>
              <w:rPr>
                <w:szCs w:val="24"/>
                <w:lang w:val="nb-NO"/>
              </w:rPr>
            </w:pPr>
            <w:r w:rsidRPr="00D679B7">
              <w:rPr>
                <w:szCs w:val="24"/>
                <w:lang w:val="nb-NO"/>
              </w:rPr>
              <w:t xml:space="preserve">Alle legene som jobber i Dovre kommune skal gjøre seg kjent med </w:t>
            </w:r>
          </w:p>
          <w:p w14:paraId="0D00784D" w14:textId="77777777" w:rsidR="00D679B7" w:rsidRDefault="00D679B7" w:rsidP="00524498">
            <w:pPr>
              <w:pStyle w:val="Punktmerking"/>
              <w:ind w:left="414" w:hanging="357"/>
              <w:rPr>
                <w:sz w:val="24"/>
                <w:szCs w:val="24"/>
                <w:lang w:val="nb-NO"/>
              </w:rPr>
            </w:pPr>
            <w:r w:rsidRPr="00D679B7">
              <w:rPr>
                <w:sz w:val="24"/>
                <w:szCs w:val="24"/>
                <w:lang w:val="nb-NO"/>
              </w:rPr>
              <w:t xml:space="preserve">Helsekrav beskrevet i </w:t>
            </w:r>
            <w:r w:rsidR="00ED4F45">
              <w:rPr>
                <w:sz w:val="24"/>
                <w:szCs w:val="24"/>
                <w:lang w:val="nb-NO"/>
              </w:rPr>
              <w:t>f</w:t>
            </w:r>
            <w:r w:rsidRPr="00D679B7">
              <w:rPr>
                <w:sz w:val="24"/>
                <w:szCs w:val="24"/>
                <w:lang w:val="nb-NO"/>
              </w:rPr>
              <w:t xml:space="preserve">orskrift om førerkort </w:t>
            </w:r>
          </w:p>
          <w:p w14:paraId="6613E15C" w14:textId="77777777" w:rsidR="003C328A" w:rsidRPr="00D679B7" w:rsidRDefault="003C328A" w:rsidP="00524498">
            <w:pPr>
              <w:pStyle w:val="Punktmerking"/>
              <w:ind w:left="414" w:hanging="357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Forskrift om leges melding om at innehaveren av flysertifikat eller førerkort ikke fyller helsemessige krav</w:t>
            </w:r>
          </w:p>
          <w:p w14:paraId="23B979E3" w14:textId="77777777" w:rsidR="00D679B7" w:rsidRPr="00D679B7" w:rsidRDefault="00BB1CF0" w:rsidP="00524498">
            <w:pPr>
              <w:pStyle w:val="Punktmerking"/>
              <w:ind w:left="414" w:hanging="357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Kapitler i </w:t>
            </w:r>
            <w:r w:rsidR="00ED4F45">
              <w:rPr>
                <w:sz w:val="24"/>
                <w:szCs w:val="24"/>
                <w:lang w:val="nb-NO"/>
              </w:rPr>
              <w:t>f</w:t>
            </w:r>
            <w:r w:rsidR="00D679B7" w:rsidRPr="00D679B7">
              <w:rPr>
                <w:sz w:val="24"/>
                <w:szCs w:val="24"/>
                <w:lang w:val="nb-NO"/>
              </w:rPr>
              <w:t xml:space="preserve">ørerkortveilederen </w:t>
            </w:r>
            <w:r>
              <w:rPr>
                <w:sz w:val="24"/>
                <w:szCs w:val="24"/>
                <w:lang w:val="nb-NO"/>
              </w:rPr>
              <w:t>som omfatter legens rolle og helsekrav</w:t>
            </w:r>
          </w:p>
          <w:p w14:paraId="1D85CFC9" w14:textId="77777777" w:rsidR="00D679B7" w:rsidRDefault="00D679B7" w:rsidP="00D679B7">
            <w:pPr>
              <w:pStyle w:val="Punktmerking"/>
              <w:numPr>
                <w:ilvl w:val="0"/>
                <w:numId w:val="0"/>
              </w:numPr>
              <w:ind w:left="414" w:hanging="357"/>
              <w:rPr>
                <w:sz w:val="24"/>
                <w:szCs w:val="24"/>
                <w:lang w:val="nb-NO"/>
              </w:rPr>
            </w:pPr>
          </w:p>
          <w:p w14:paraId="31810F16" w14:textId="77777777" w:rsidR="00BB1CF0" w:rsidRPr="003C328A" w:rsidRDefault="00BB1CF0" w:rsidP="00BB1CF0">
            <w:pPr>
              <w:rPr>
                <w:szCs w:val="24"/>
                <w:lang w:val="nb-NO"/>
              </w:rPr>
            </w:pPr>
            <w:r w:rsidRPr="003C328A">
              <w:rPr>
                <w:lang w:val="nb-NO"/>
              </w:rPr>
              <w:t>Ved utstedelse av «Helseattest føre</w:t>
            </w:r>
            <w:r w:rsidR="003C328A">
              <w:rPr>
                <w:lang w:val="nb-NO"/>
              </w:rPr>
              <w:t>r</w:t>
            </w:r>
            <w:r w:rsidRPr="003C328A">
              <w:rPr>
                <w:lang w:val="nb-NO"/>
              </w:rPr>
              <w:t xml:space="preserve">rett» skal legen gi en sakkyndig uttalelse til vegmyndigheten om helsekravene er oppfylt. Ved attestutstedelsen er legen sakkyndig med en seleksjonsrolle og ikke en behandlerrolle. </w:t>
            </w:r>
          </w:p>
          <w:p w14:paraId="3F2C9A41" w14:textId="77777777" w:rsidR="00BB1CF0" w:rsidRPr="003C328A" w:rsidRDefault="00BB1CF0" w:rsidP="00D679B7">
            <w:pPr>
              <w:pStyle w:val="Punktmerking"/>
              <w:numPr>
                <w:ilvl w:val="0"/>
                <w:numId w:val="0"/>
              </w:numPr>
              <w:ind w:left="414" w:hanging="357"/>
              <w:rPr>
                <w:sz w:val="24"/>
                <w:szCs w:val="24"/>
                <w:lang w:val="nb-NO"/>
              </w:rPr>
            </w:pPr>
          </w:p>
          <w:p w14:paraId="2D269298" w14:textId="77777777" w:rsidR="00D34873" w:rsidRPr="00D679B7" w:rsidRDefault="00D34873" w:rsidP="00467A4C">
            <w:pPr>
              <w:rPr>
                <w:szCs w:val="24"/>
                <w:lang w:val="nb-NO"/>
              </w:rPr>
            </w:pPr>
            <w:r w:rsidRPr="003C328A">
              <w:rPr>
                <w:szCs w:val="24"/>
                <w:lang w:val="nb-NO"/>
              </w:rPr>
              <w:t>Ved mistanke om at en pasient som</w:t>
            </w:r>
            <w:r w:rsidRPr="00D679B7">
              <w:rPr>
                <w:szCs w:val="24"/>
                <w:lang w:val="nb-NO"/>
              </w:rPr>
              <w:t xml:space="preserve"> har førerkort ikke oppfyller helsekravene for trafikksikker kjøring, skal legen vurdere pasientens helse / funksjon.</w:t>
            </w:r>
            <w:r w:rsidR="00D679B7">
              <w:rPr>
                <w:szCs w:val="24"/>
                <w:lang w:val="nb-NO"/>
              </w:rPr>
              <w:t xml:space="preserve"> Dersom legen er usikker på konklusjon </w:t>
            </w:r>
            <w:proofErr w:type="spellStart"/>
            <w:r w:rsidR="00D679B7">
              <w:rPr>
                <w:szCs w:val="24"/>
                <w:lang w:val="nb-NO"/>
              </w:rPr>
              <w:t>mht</w:t>
            </w:r>
            <w:proofErr w:type="spellEnd"/>
            <w:r w:rsidR="00D679B7">
              <w:rPr>
                <w:szCs w:val="24"/>
                <w:lang w:val="nb-NO"/>
              </w:rPr>
              <w:t xml:space="preserve"> om helsekrav for trafikksikker kjøring er oppfylt, skal han</w:t>
            </w:r>
            <w:r w:rsidR="00E97923">
              <w:rPr>
                <w:szCs w:val="24"/>
                <w:lang w:val="nb-NO"/>
              </w:rPr>
              <w:t>/hun</w:t>
            </w:r>
            <w:r w:rsidR="00D679B7">
              <w:rPr>
                <w:szCs w:val="24"/>
                <w:lang w:val="nb-NO"/>
              </w:rPr>
              <w:t xml:space="preserve"> drøfte saken med kollega eller relevant spesialist. </w:t>
            </w:r>
          </w:p>
          <w:p w14:paraId="3BD2A909" w14:textId="77777777" w:rsidR="00D34873" w:rsidRPr="00D679B7" w:rsidRDefault="00D34873" w:rsidP="00467A4C">
            <w:pPr>
              <w:rPr>
                <w:szCs w:val="24"/>
                <w:lang w:val="nb-NO"/>
              </w:rPr>
            </w:pPr>
          </w:p>
          <w:p w14:paraId="1BAB939E" w14:textId="77777777" w:rsidR="00467A4C" w:rsidRPr="00D679B7" w:rsidRDefault="00D34873" w:rsidP="00D34873">
            <w:pPr>
              <w:rPr>
                <w:szCs w:val="24"/>
                <w:lang w:val="nb-NO"/>
              </w:rPr>
            </w:pPr>
            <w:r w:rsidRPr="00D679B7">
              <w:rPr>
                <w:szCs w:val="24"/>
                <w:lang w:val="nb-NO"/>
              </w:rPr>
              <w:t xml:space="preserve">1) </w:t>
            </w:r>
            <w:r w:rsidR="00467A4C" w:rsidRPr="00D679B7">
              <w:rPr>
                <w:szCs w:val="24"/>
                <w:lang w:val="nb-NO"/>
              </w:rPr>
              <w:t>Ved følgende vurdering skal lege</w:t>
            </w:r>
            <w:r w:rsidRPr="00D679B7">
              <w:rPr>
                <w:szCs w:val="24"/>
                <w:lang w:val="nb-NO"/>
              </w:rPr>
              <w:t xml:space="preserve"> s</w:t>
            </w:r>
            <w:r w:rsidR="00467A4C" w:rsidRPr="00D679B7">
              <w:rPr>
                <w:szCs w:val="24"/>
                <w:lang w:val="nb-NO"/>
              </w:rPr>
              <w:t xml:space="preserve">ende melding til fylkesmannen om at fylkesmannen skal vurdere å be politiet inndra førerkortet: </w:t>
            </w:r>
          </w:p>
          <w:p w14:paraId="204AC39B" w14:textId="77777777" w:rsidR="00467A4C" w:rsidRPr="00D679B7" w:rsidRDefault="00467A4C" w:rsidP="003C328A">
            <w:pPr>
              <w:pStyle w:val="Punktmerking"/>
              <w:ind w:left="414" w:hanging="357"/>
              <w:rPr>
                <w:sz w:val="24"/>
                <w:szCs w:val="24"/>
                <w:lang w:val="nb-NO"/>
              </w:rPr>
            </w:pPr>
            <w:r w:rsidRPr="00D679B7">
              <w:rPr>
                <w:sz w:val="24"/>
                <w:szCs w:val="24"/>
                <w:lang w:val="nb-NO"/>
              </w:rPr>
              <w:t>Ved mistanke om at en pasient har en helsesvekkelsen som gjør at han/hun ikke kan føre motorvogn på trafikksikker måte og denne helsesvekkelsen vil vare mer enn seks måneder.</w:t>
            </w:r>
          </w:p>
          <w:p w14:paraId="6F3ED56A" w14:textId="77777777" w:rsidR="00467A4C" w:rsidRPr="00D679B7" w:rsidRDefault="00467A4C" w:rsidP="00467A4C">
            <w:pPr>
              <w:rPr>
                <w:szCs w:val="24"/>
                <w:lang w:val="nb-NO"/>
              </w:rPr>
            </w:pPr>
            <w:r w:rsidRPr="00D679B7">
              <w:rPr>
                <w:szCs w:val="24"/>
                <w:lang w:val="nb-NO"/>
              </w:rPr>
              <w:t>Legen skal samtidig gi pasienten en skriftlig advarsel mot å føre motorvogn</w:t>
            </w:r>
            <w:r w:rsidR="00E97923">
              <w:rPr>
                <w:szCs w:val="24"/>
                <w:lang w:val="nb-NO"/>
              </w:rPr>
              <w:t xml:space="preserve"> og </w:t>
            </w:r>
            <w:r w:rsidRPr="00D679B7">
              <w:rPr>
                <w:szCs w:val="24"/>
                <w:lang w:val="nb-NO"/>
              </w:rPr>
              <w:t>journal</w:t>
            </w:r>
            <w:r w:rsidR="00E97923">
              <w:rPr>
                <w:szCs w:val="24"/>
                <w:lang w:val="nb-NO"/>
              </w:rPr>
              <w:t xml:space="preserve">føre sin </w:t>
            </w:r>
            <w:r w:rsidRPr="00D679B7">
              <w:rPr>
                <w:szCs w:val="24"/>
                <w:lang w:val="nb-NO"/>
              </w:rPr>
              <w:t>vurdering</w:t>
            </w:r>
            <w:r w:rsidR="00E97923">
              <w:rPr>
                <w:szCs w:val="24"/>
                <w:lang w:val="nb-NO"/>
              </w:rPr>
              <w:t xml:space="preserve"> i pasientens elektroniske journal.</w:t>
            </w:r>
            <w:r w:rsidRPr="00D679B7">
              <w:rPr>
                <w:szCs w:val="24"/>
                <w:lang w:val="nb-NO"/>
              </w:rPr>
              <w:t xml:space="preserve">. </w:t>
            </w:r>
          </w:p>
          <w:p w14:paraId="588E47FB" w14:textId="77777777" w:rsidR="000F3752" w:rsidRPr="00D679B7" w:rsidRDefault="000F3752" w:rsidP="00467A4C">
            <w:pPr>
              <w:rPr>
                <w:szCs w:val="24"/>
                <w:lang w:val="nb-NO"/>
              </w:rPr>
            </w:pPr>
          </w:p>
          <w:p w14:paraId="656C476A" w14:textId="77777777" w:rsidR="00467A4C" w:rsidRPr="00D679B7" w:rsidRDefault="00D34873" w:rsidP="00467A4C">
            <w:pPr>
              <w:rPr>
                <w:szCs w:val="24"/>
                <w:lang w:val="nb-NO"/>
              </w:rPr>
            </w:pPr>
            <w:r w:rsidRPr="00D679B7">
              <w:rPr>
                <w:szCs w:val="24"/>
                <w:lang w:val="nb-NO"/>
              </w:rPr>
              <w:t xml:space="preserve">2) </w:t>
            </w:r>
            <w:r w:rsidR="00467A4C" w:rsidRPr="00D679B7">
              <w:rPr>
                <w:szCs w:val="24"/>
                <w:lang w:val="nb-NO"/>
              </w:rPr>
              <w:t>Ved følgende vurdering skal lege advare førerkortinnehaver mot føring av motorvogn inntil det er forsvarlig å føre motorvogn:</w:t>
            </w:r>
          </w:p>
          <w:p w14:paraId="05FCA88B" w14:textId="77777777" w:rsidR="000F3752" w:rsidRPr="00D679B7" w:rsidRDefault="00C50FC7" w:rsidP="003C328A">
            <w:pPr>
              <w:pStyle w:val="Punktmerking"/>
              <w:ind w:left="414" w:hanging="357"/>
              <w:rPr>
                <w:sz w:val="24"/>
                <w:szCs w:val="24"/>
                <w:lang w:val="nb-NO"/>
              </w:rPr>
            </w:pPr>
            <w:r w:rsidRPr="00D679B7">
              <w:rPr>
                <w:rStyle w:val="PunktmerkingTegn"/>
                <w:sz w:val="24"/>
                <w:szCs w:val="24"/>
                <w:lang w:val="nb-NO"/>
              </w:rPr>
              <w:t xml:space="preserve">Når tiltak </w:t>
            </w:r>
            <w:r w:rsidR="00467A4C" w:rsidRPr="00D679B7">
              <w:rPr>
                <w:sz w:val="24"/>
                <w:szCs w:val="24"/>
                <w:lang w:val="nb-NO"/>
              </w:rPr>
              <w:t xml:space="preserve">kan gjøre at helsekravene </w:t>
            </w:r>
            <w:r w:rsidRPr="00D679B7">
              <w:rPr>
                <w:sz w:val="24"/>
                <w:szCs w:val="24"/>
                <w:lang w:val="nb-NO"/>
              </w:rPr>
              <w:t xml:space="preserve">for </w:t>
            </w:r>
            <w:r w:rsidR="000F3752" w:rsidRPr="00D679B7">
              <w:rPr>
                <w:sz w:val="24"/>
                <w:szCs w:val="24"/>
                <w:lang w:val="nb-NO"/>
              </w:rPr>
              <w:t xml:space="preserve">trafikksikker </w:t>
            </w:r>
            <w:r w:rsidR="00E97923">
              <w:rPr>
                <w:sz w:val="24"/>
                <w:szCs w:val="24"/>
                <w:lang w:val="nb-NO"/>
              </w:rPr>
              <w:t>kjøring</w:t>
            </w:r>
            <w:r w:rsidR="00107406">
              <w:rPr>
                <w:sz w:val="24"/>
                <w:szCs w:val="24"/>
                <w:lang w:val="nb-NO"/>
              </w:rPr>
              <w:t xml:space="preserve"> kan</w:t>
            </w:r>
            <w:r w:rsidR="000F3752" w:rsidRPr="00D679B7">
              <w:rPr>
                <w:sz w:val="24"/>
                <w:szCs w:val="24"/>
                <w:lang w:val="nb-NO"/>
              </w:rPr>
              <w:t xml:space="preserve"> oppfylles </w:t>
            </w:r>
            <w:r w:rsidR="00467A4C" w:rsidRPr="00D679B7">
              <w:rPr>
                <w:sz w:val="24"/>
                <w:szCs w:val="24"/>
                <w:lang w:val="nb-NO"/>
              </w:rPr>
              <w:t>før det er gått seks måneder</w:t>
            </w:r>
            <w:r w:rsidR="00E97923">
              <w:rPr>
                <w:sz w:val="24"/>
                <w:szCs w:val="24"/>
                <w:lang w:val="nb-NO"/>
              </w:rPr>
              <w:t>.</w:t>
            </w:r>
          </w:p>
          <w:p w14:paraId="48DA99B6" w14:textId="77777777" w:rsidR="00D34873" w:rsidRPr="00D679B7" w:rsidRDefault="000F3752" w:rsidP="00107406">
            <w:pPr>
              <w:rPr>
                <w:szCs w:val="24"/>
                <w:lang w:val="nb-NO"/>
              </w:rPr>
            </w:pPr>
            <w:r w:rsidRPr="00D679B7">
              <w:rPr>
                <w:szCs w:val="24"/>
                <w:lang w:val="nb-NO"/>
              </w:rPr>
              <w:t>Legen skal gi a</w:t>
            </w:r>
            <w:r w:rsidR="00467A4C" w:rsidRPr="00D679B7">
              <w:rPr>
                <w:szCs w:val="24"/>
                <w:lang w:val="nb-NO"/>
              </w:rPr>
              <w:t>dvarsel</w:t>
            </w:r>
            <w:r w:rsidRPr="00D679B7">
              <w:rPr>
                <w:szCs w:val="24"/>
                <w:lang w:val="nb-NO"/>
              </w:rPr>
              <w:t xml:space="preserve">en </w:t>
            </w:r>
            <w:r w:rsidR="00467A4C" w:rsidRPr="00D679B7">
              <w:rPr>
                <w:szCs w:val="24"/>
                <w:lang w:val="nb-NO"/>
              </w:rPr>
              <w:t>skriftlig</w:t>
            </w:r>
            <w:r w:rsidR="00107406">
              <w:rPr>
                <w:szCs w:val="24"/>
                <w:lang w:val="nb-NO"/>
              </w:rPr>
              <w:t xml:space="preserve">  - med time for ny vurdering. Legen skal</w:t>
            </w:r>
            <w:r w:rsidR="00467A4C" w:rsidRPr="00D679B7">
              <w:rPr>
                <w:szCs w:val="24"/>
                <w:lang w:val="nb-NO"/>
              </w:rPr>
              <w:t xml:space="preserve"> </w:t>
            </w:r>
            <w:r w:rsidR="00E97923" w:rsidRPr="00D679B7">
              <w:rPr>
                <w:szCs w:val="24"/>
                <w:lang w:val="nb-NO"/>
              </w:rPr>
              <w:t>journal</w:t>
            </w:r>
            <w:r w:rsidR="00E97923">
              <w:rPr>
                <w:szCs w:val="24"/>
                <w:lang w:val="nb-NO"/>
              </w:rPr>
              <w:t xml:space="preserve">føre sin </w:t>
            </w:r>
            <w:r w:rsidR="00E97923" w:rsidRPr="00D679B7">
              <w:rPr>
                <w:szCs w:val="24"/>
                <w:lang w:val="nb-NO"/>
              </w:rPr>
              <w:t>vurdering</w:t>
            </w:r>
            <w:r w:rsidR="00E97923">
              <w:rPr>
                <w:szCs w:val="24"/>
                <w:lang w:val="nb-NO"/>
              </w:rPr>
              <w:t xml:space="preserve"> i pasientens elektroniske journal.</w:t>
            </w:r>
            <w:r w:rsidR="00107406">
              <w:rPr>
                <w:szCs w:val="24"/>
                <w:lang w:val="nb-NO"/>
              </w:rPr>
              <w:t xml:space="preserve"> </w:t>
            </w:r>
          </w:p>
        </w:tc>
      </w:tr>
      <w:tr w:rsidR="000F3752" w:rsidRPr="000F3752" w14:paraId="41C1A3D6" w14:textId="77777777" w:rsidTr="00A77D7A">
        <w:tc>
          <w:tcPr>
            <w:tcW w:w="9357" w:type="dxa"/>
            <w:vAlign w:val="center"/>
          </w:tcPr>
          <w:p w14:paraId="2D43322A" w14:textId="77777777" w:rsidR="000F3752" w:rsidRDefault="000F3752" w:rsidP="00467A4C">
            <w:pPr>
              <w:rPr>
                <w:rStyle w:val="Sterk"/>
                <w:rFonts w:eastAsia="Arial"/>
                <w:lang w:val="nb-NO"/>
              </w:rPr>
            </w:pPr>
            <w:r>
              <w:rPr>
                <w:rStyle w:val="Sterk"/>
                <w:rFonts w:eastAsia="Arial"/>
                <w:lang w:val="nb-NO"/>
              </w:rPr>
              <w:lastRenderedPageBreak/>
              <w:t>Vedlegg</w:t>
            </w:r>
          </w:p>
          <w:p w14:paraId="05E84DD4" w14:textId="77777777" w:rsidR="00BB1CF0" w:rsidRDefault="00893284" w:rsidP="003C328A">
            <w:pPr>
              <w:pStyle w:val="Punktmerking"/>
              <w:spacing w:before="120" w:after="120"/>
              <w:ind w:left="414" w:hanging="357"/>
              <w:rPr>
                <w:rStyle w:val="Sterk"/>
                <w:b w:val="0"/>
                <w:lang w:val="nb-NO"/>
              </w:rPr>
            </w:pPr>
            <w:hyperlink r:id="rId5" w:history="1">
              <w:r w:rsidR="00BB1CF0">
                <w:rPr>
                  <w:rStyle w:val="Hyperkobling"/>
                  <w:sz w:val="24"/>
                  <w:lang w:val="nb-NO"/>
                </w:rPr>
                <w:t>Helseattest fører</w:t>
              </w:r>
              <w:r w:rsidR="00BB1CF0" w:rsidRPr="00BB1CF0">
                <w:rPr>
                  <w:rStyle w:val="Hyperkobling"/>
                  <w:sz w:val="24"/>
                  <w:lang w:val="nb-NO"/>
                </w:rPr>
                <w:t>ret</w:t>
              </w:r>
              <w:r w:rsidR="00BB1CF0">
                <w:rPr>
                  <w:rStyle w:val="Hyperkobling"/>
                  <w:sz w:val="24"/>
                  <w:lang w:val="nb-NO"/>
                </w:rPr>
                <w:t>t, Helsedirektorate</w:t>
              </w:r>
              <w:r w:rsidR="00BB1CF0" w:rsidRPr="00BB1CF0">
                <w:rPr>
                  <w:rStyle w:val="Hyperkobling"/>
                  <w:sz w:val="24"/>
                  <w:lang w:val="nb-NO"/>
                </w:rPr>
                <w:t>t</w:t>
              </w:r>
            </w:hyperlink>
            <w:r w:rsidR="00BB1CF0">
              <w:rPr>
                <w:rStyle w:val="Sterk"/>
                <w:b w:val="0"/>
                <w:lang w:val="nb-NO"/>
              </w:rPr>
              <w:t xml:space="preserve"> </w:t>
            </w:r>
          </w:p>
          <w:p w14:paraId="3BFE65F4" w14:textId="77777777" w:rsidR="003C328A" w:rsidRDefault="00893284" w:rsidP="003C328A">
            <w:pPr>
              <w:pStyle w:val="Punktmerking"/>
              <w:spacing w:before="120" w:after="120"/>
              <w:ind w:left="414" w:hanging="357"/>
              <w:rPr>
                <w:rStyle w:val="Sterk"/>
                <w:b w:val="0"/>
                <w:lang w:val="nb-NO"/>
              </w:rPr>
            </w:pPr>
            <w:hyperlink r:id="rId6" w:history="1">
              <w:r w:rsidR="003C328A" w:rsidRPr="003C328A">
                <w:rPr>
                  <w:rStyle w:val="Hyperkobling"/>
                  <w:sz w:val="24"/>
                  <w:lang w:val="nb-NO"/>
                </w:rPr>
                <w:t>Helseattest førerrett syn, Helsedirektoratet</w:t>
              </w:r>
            </w:hyperlink>
          </w:p>
          <w:p w14:paraId="299A145D" w14:textId="77777777" w:rsidR="000F3752" w:rsidRDefault="00893284" w:rsidP="003C328A">
            <w:pPr>
              <w:pStyle w:val="Punktmerking"/>
              <w:spacing w:before="120" w:after="120"/>
              <w:ind w:left="414" w:hanging="357"/>
              <w:rPr>
                <w:rStyle w:val="Sterk"/>
                <w:b w:val="0"/>
                <w:lang w:val="nb-NO"/>
              </w:rPr>
            </w:pPr>
            <w:hyperlink r:id="rId7" w:anchor="legens-meldeplikt-(helsekrav-til-førerkort)" w:history="1">
              <w:r w:rsidR="000F3752" w:rsidRPr="000F3752">
                <w:rPr>
                  <w:rStyle w:val="Hyperkobling"/>
                  <w:sz w:val="24"/>
                  <w:lang w:val="nb-NO"/>
                </w:rPr>
                <w:t>Mal for melding til Fylkesmannen – helsekrav ikke oppfylt</w:t>
              </w:r>
            </w:hyperlink>
            <w:r w:rsidR="000F3752">
              <w:rPr>
                <w:rStyle w:val="Sterk"/>
                <w:b w:val="0"/>
                <w:lang w:val="nb-NO"/>
              </w:rPr>
              <w:t xml:space="preserve"> (ref. kap.  legens meldeplikt)</w:t>
            </w:r>
          </w:p>
          <w:p w14:paraId="170BFBA5" w14:textId="77777777" w:rsidR="000F3752" w:rsidRPr="000F3752" w:rsidRDefault="00893284" w:rsidP="003C328A">
            <w:pPr>
              <w:pStyle w:val="Punktmerking"/>
              <w:spacing w:before="120" w:after="120"/>
              <w:ind w:left="414" w:hanging="357"/>
              <w:rPr>
                <w:rStyle w:val="Sterk"/>
                <w:b w:val="0"/>
                <w:lang w:val="nb-NO"/>
              </w:rPr>
            </w:pPr>
            <w:hyperlink r:id="rId8" w:anchor="legens-meldeplikt-(helsekrav-til-førerkort)" w:history="1">
              <w:r w:rsidR="000F3752" w:rsidRPr="000F3752">
                <w:rPr>
                  <w:rStyle w:val="Hyperkobling"/>
                  <w:sz w:val="24"/>
                  <w:lang w:val="nb-NO"/>
                </w:rPr>
                <w:t>Mal for skriftlig varsel til førerkortinnehaver – helsekrav ikke oppfylt</w:t>
              </w:r>
            </w:hyperlink>
            <w:r w:rsidR="000F3752">
              <w:rPr>
                <w:rStyle w:val="Sterk"/>
                <w:b w:val="0"/>
                <w:lang w:val="nb-NO"/>
              </w:rPr>
              <w:t xml:space="preserve"> (ref. kap.  legens meldeplikt)</w:t>
            </w:r>
          </w:p>
        </w:tc>
      </w:tr>
      <w:tr w:rsidR="000F3752" w:rsidRPr="000F3752" w14:paraId="5DA6E692" w14:textId="77777777" w:rsidTr="00BB1CF0">
        <w:trPr>
          <w:trHeight w:val="1966"/>
        </w:trPr>
        <w:tc>
          <w:tcPr>
            <w:tcW w:w="9357" w:type="dxa"/>
            <w:vAlign w:val="center"/>
          </w:tcPr>
          <w:p w14:paraId="3CB719BD" w14:textId="77777777" w:rsidR="000F3752" w:rsidRDefault="000F3752" w:rsidP="00467A4C">
            <w:pPr>
              <w:rPr>
                <w:rStyle w:val="Sterk"/>
                <w:rFonts w:eastAsia="Arial"/>
                <w:lang w:val="nb-NO"/>
              </w:rPr>
            </w:pPr>
            <w:r>
              <w:rPr>
                <w:rStyle w:val="Sterk"/>
                <w:rFonts w:eastAsia="Arial"/>
                <w:lang w:val="nb-NO"/>
              </w:rPr>
              <w:t>Lovgrunnlag og referanser</w:t>
            </w:r>
          </w:p>
          <w:p w14:paraId="57634F0F" w14:textId="77777777" w:rsidR="000F3752" w:rsidRPr="003C328A" w:rsidRDefault="00893284" w:rsidP="003C328A">
            <w:pPr>
              <w:pStyle w:val="Punktmerking"/>
              <w:spacing w:before="120" w:after="120"/>
              <w:ind w:left="414" w:hanging="357"/>
              <w:rPr>
                <w:rStyle w:val="Sterk"/>
                <w:lang w:val="nb-NO"/>
              </w:rPr>
            </w:pPr>
            <w:hyperlink r:id="rId9" w:history="1">
              <w:r w:rsidR="000F3752" w:rsidRPr="003C328A">
                <w:rPr>
                  <w:rStyle w:val="Hyperkobling"/>
                  <w:sz w:val="24"/>
                  <w:lang w:val="nb-NO"/>
                </w:rPr>
                <w:t xml:space="preserve">Forskrift om førerkort </w:t>
              </w:r>
              <w:proofErr w:type="spellStart"/>
              <w:r w:rsidR="000F3752" w:rsidRPr="003C328A">
                <w:rPr>
                  <w:rStyle w:val="Hyperkobling"/>
                  <w:sz w:val="24"/>
                  <w:lang w:val="nb-NO"/>
                </w:rPr>
                <w:t>m.m</w:t>
              </w:r>
              <w:proofErr w:type="spellEnd"/>
              <w:r w:rsidR="000F3752" w:rsidRPr="003C328A">
                <w:rPr>
                  <w:rStyle w:val="Hyperkobling"/>
                  <w:sz w:val="24"/>
                  <w:lang w:val="nb-NO"/>
                </w:rPr>
                <w:t>¨</w:t>
              </w:r>
            </w:hyperlink>
          </w:p>
          <w:p w14:paraId="17DCE5C4" w14:textId="77777777" w:rsidR="003C328A" w:rsidRPr="003C328A" w:rsidRDefault="00893284" w:rsidP="003C328A">
            <w:pPr>
              <w:pStyle w:val="Punktmerking"/>
              <w:spacing w:before="120" w:after="120"/>
              <w:ind w:left="414" w:hanging="357"/>
              <w:rPr>
                <w:sz w:val="24"/>
                <w:lang w:val="nb-NO"/>
              </w:rPr>
            </w:pPr>
            <w:hyperlink r:id="rId10" w:anchor="§2" w:history="1">
              <w:r w:rsidR="003C328A" w:rsidRPr="003C328A">
                <w:rPr>
                  <w:rStyle w:val="Hyperkobling"/>
                  <w:sz w:val="24"/>
                  <w:lang w:val="nb-NO"/>
                </w:rPr>
                <w:t>Forskrift om leges melding om at innehaveren av flysertifikat eller førerkort ikke fyller helsemessige krav</w:t>
              </w:r>
            </w:hyperlink>
          </w:p>
          <w:p w14:paraId="10675896" w14:textId="77777777" w:rsidR="00BB1CF0" w:rsidRPr="003C328A" w:rsidRDefault="00893284" w:rsidP="003C328A">
            <w:pPr>
              <w:pStyle w:val="Punktmerking"/>
              <w:spacing w:before="120" w:after="120"/>
              <w:ind w:left="414" w:hanging="357"/>
              <w:rPr>
                <w:rStyle w:val="Sterk"/>
                <w:lang w:val="nb-NO"/>
              </w:rPr>
            </w:pPr>
            <w:hyperlink r:id="rId11" w:history="1">
              <w:r w:rsidR="000F3752" w:rsidRPr="003C328A">
                <w:rPr>
                  <w:rStyle w:val="Hyperkobling"/>
                  <w:sz w:val="24"/>
                  <w:lang w:val="nb-NO"/>
                </w:rPr>
                <w:t xml:space="preserve">Førerkortveilederen, Helsedirektoratet </w:t>
              </w:r>
            </w:hyperlink>
          </w:p>
          <w:p w14:paraId="67BE37CC" w14:textId="77777777" w:rsidR="00BB1CF0" w:rsidRDefault="00BB1CF0" w:rsidP="00BB1CF0">
            <w:pPr>
              <w:pStyle w:val="Punktmerking"/>
              <w:numPr>
                <w:ilvl w:val="0"/>
                <w:numId w:val="0"/>
              </w:numPr>
              <w:ind w:left="414" w:hanging="357"/>
              <w:rPr>
                <w:rStyle w:val="Sterk"/>
                <w:lang w:val="nb-NO"/>
              </w:rPr>
            </w:pPr>
          </w:p>
          <w:p w14:paraId="076F8DFD" w14:textId="77777777" w:rsidR="00BB1CF0" w:rsidRPr="00BB1CF0" w:rsidRDefault="00BB1CF0" w:rsidP="00BB1CF0">
            <w:pPr>
              <w:rPr>
                <w:rStyle w:val="Sterk"/>
                <w:rFonts w:eastAsia="Arial"/>
                <w:b w:val="0"/>
                <w:lang w:val="nb-NO"/>
              </w:rPr>
            </w:pPr>
            <w:r w:rsidRPr="00BB1CF0">
              <w:rPr>
                <w:rStyle w:val="Sterk"/>
                <w:b w:val="0"/>
                <w:lang w:val="nb-NO"/>
              </w:rPr>
              <w:t>Dovre kommune abonnerer på «Norsk elektronisk legehåndbok som</w:t>
            </w:r>
            <w:r>
              <w:rPr>
                <w:rStyle w:val="Sterk"/>
                <w:b w:val="0"/>
                <w:lang w:val="nb-NO"/>
              </w:rPr>
              <w:t xml:space="preserve"> bl.a. inneholder informasjon om legers håndtering av førerkortsaker.</w:t>
            </w:r>
          </w:p>
        </w:tc>
      </w:tr>
    </w:tbl>
    <w:p w14:paraId="66E849B3" w14:textId="77777777" w:rsidR="00C55CED" w:rsidRDefault="00C55CED" w:rsidP="00467A4C">
      <w:pPr>
        <w:rPr>
          <w:rStyle w:val="Sterk"/>
        </w:rPr>
      </w:pPr>
    </w:p>
    <w:p w14:paraId="78604FFC" w14:textId="77777777" w:rsidR="00F3457A" w:rsidRPr="00467A4C" w:rsidRDefault="00F3457A" w:rsidP="00524498">
      <w:pPr>
        <w:rPr>
          <w:color w:val="000000" w:themeColor="text1"/>
        </w:rPr>
      </w:pP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br/>
      </w:r>
    </w:p>
    <w:sectPr w:rsidR="00F3457A" w:rsidRPr="00467A4C" w:rsidSect="00797D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A26"/>
    <w:multiLevelType w:val="multilevel"/>
    <w:tmpl w:val="D91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739A2"/>
    <w:multiLevelType w:val="multilevel"/>
    <w:tmpl w:val="8A8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FA1565"/>
    <w:multiLevelType w:val="hybridMultilevel"/>
    <w:tmpl w:val="1D24527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90424"/>
    <w:multiLevelType w:val="hybridMultilevel"/>
    <w:tmpl w:val="F05A5F0E"/>
    <w:lvl w:ilvl="0" w:tplc="36EE9C96">
      <w:start w:val="1"/>
      <w:numFmt w:val="bullet"/>
      <w:pStyle w:val="Punktmerking"/>
      <w:lvlText w:val=""/>
      <w:lvlJc w:val="left"/>
      <w:pPr>
        <w:ind w:left="644" w:hanging="360"/>
      </w:pPr>
      <w:rPr>
        <w:rFonts w:ascii="Symbol" w:hAnsi="Symbol" w:hint="default"/>
        <w:color w:val="0070C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E60F3"/>
    <w:multiLevelType w:val="hybridMultilevel"/>
    <w:tmpl w:val="2B5A7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3EFB"/>
    <w:multiLevelType w:val="hybridMultilevel"/>
    <w:tmpl w:val="E2CC2848"/>
    <w:lvl w:ilvl="0" w:tplc="D6F06930">
      <w:numFmt w:val="bullet"/>
      <w:pStyle w:val="Punkt2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38270D"/>
    <w:multiLevelType w:val="multilevel"/>
    <w:tmpl w:val="A4F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7A"/>
    <w:rsid w:val="00001486"/>
    <w:rsid w:val="00002A26"/>
    <w:rsid w:val="00003103"/>
    <w:rsid w:val="00003882"/>
    <w:rsid w:val="0001031F"/>
    <w:rsid w:val="000122AC"/>
    <w:rsid w:val="00014861"/>
    <w:rsid w:val="0001632F"/>
    <w:rsid w:val="00017E4B"/>
    <w:rsid w:val="000203DB"/>
    <w:rsid w:val="00022CDD"/>
    <w:rsid w:val="00022FCA"/>
    <w:rsid w:val="0002363F"/>
    <w:rsid w:val="00023ECC"/>
    <w:rsid w:val="00024B5F"/>
    <w:rsid w:val="000260C4"/>
    <w:rsid w:val="00030994"/>
    <w:rsid w:val="000315AF"/>
    <w:rsid w:val="00031AFB"/>
    <w:rsid w:val="00031C62"/>
    <w:rsid w:val="00035FF5"/>
    <w:rsid w:val="00043077"/>
    <w:rsid w:val="00044CFC"/>
    <w:rsid w:val="00046466"/>
    <w:rsid w:val="00046766"/>
    <w:rsid w:val="0004773A"/>
    <w:rsid w:val="00052E04"/>
    <w:rsid w:val="00052E1C"/>
    <w:rsid w:val="00055865"/>
    <w:rsid w:val="00057D45"/>
    <w:rsid w:val="0006078B"/>
    <w:rsid w:val="00062392"/>
    <w:rsid w:val="00065BC0"/>
    <w:rsid w:val="000662B6"/>
    <w:rsid w:val="0006736D"/>
    <w:rsid w:val="000703F9"/>
    <w:rsid w:val="0007629D"/>
    <w:rsid w:val="00077100"/>
    <w:rsid w:val="0007723C"/>
    <w:rsid w:val="00080A09"/>
    <w:rsid w:val="00081ACA"/>
    <w:rsid w:val="00081ECD"/>
    <w:rsid w:val="000844A2"/>
    <w:rsid w:val="00085085"/>
    <w:rsid w:val="00086067"/>
    <w:rsid w:val="000862BE"/>
    <w:rsid w:val="00090D46"/>
    <w:rsid w:val="00092A47"/>
    <w:rsid w:val="00092E87"/>
    <w:rsid w:val="000936E8"/>
    <w:rsid w:val="000942B3"/>
    <w:rsid w:val="00094CC9"/>
    <w:rsid w:val="00095D24"/>
    <w:rsid w:val="00096680"/>
    <w:rsid w:val="000A1351"/>
    <w:rsid w:val="000A2666"/>
    <w:rsid w:val="000A3DF7"/>
    <w:rsid w:val="000B048B"/>
    <w:rsid w:val="000B05A2"/>
    <w:rsid w:val="000B2117"/>
    <w:rsid w:val="000B25ED"/>
    <w:rsid w:val="000B3812"/>
    <w:rsid w:val="000C292B"/>
    <w:rsid w:val="000C2E63"/>
    <w:rsid w:val="000C2F65"/>
    <w:rsid w:val="000C697D"/>
    <w:rsid w:val="000C7C9B"/>
    <w:rsid w:val="000D18B1"/>
    <w:rsid w:val="000D2A4E"/>
    <w:rsid w:val="000D2C89"/>
    <w:rsid w:val="000D429E"/>
    <w:rsid w:val="000D5266"/>
    <w:rsid w:val="000D6E47"/>
    <w:rsid w:val="000E11BF"/>
    <w:rsid w:val="000E5B69"/>
    <w:rsid w:val="000E7959"/>
    <w:rsid w:val="000F0001"/>
    <w:rsid w:val="000F0452"/>
    <w:rsid w:val="000F1F54"/>
    <w:rsid w:val="000F1FD7"/>
    <w:rsid w:val="000F2D02"/>
    <w:rsid w:val="000F3752"/>
    <w:rsid w:val="000F4A35"/>
    <w:rsid w:val="000F53D2"/>
    <w:rsid w:val="000F766E"/>
    <w:rsid w:val="001009CC"/>
    <w:rsid w:val="0010251E"/>
    <w:rsid w:val="0010478A"/>
    <w:rsid w:val="001049BF"/>
    <w:rsid w:val="00105C00"/>
    <w:rsid w:val="001069E9"/>
    <w:rsid w:val="00107406"/>
    <w:rsid w:val="00107690"/>
    <w:rsid w:val="0011022A"/>
    <w:rsid w:val="00110996"/>
    <w:rsid w:val="0011181C"/>
    <w:rsid w:val="00111D43"/>
    <w:rsid w:val="00117040"/>
    <w:rsid w:val="00120E8E"/>
    <w:rsid w:val="00122605"/>
    <w:rsid w:val="00123CB8"/>
    <w:rsid w:val="001241B4"/>
    <w:rsid w:val="00125DB8"/>
    <w:rsid w:val="001265F5"/>
    <w:rsid w:val="00130620"/>
    <w:rsid w:val="001315A7"/>
    <w:rsid w:val="0013367A"/>
    <w:rsid w:val="0013672D"/>
    <w:rsid w:val="001401DC"/>
    <w:rsid w:val="0014029A"/>
    <w:rsid w:val="001415D2"/>
    <w:rsid w:val="001422A4"/>
    <w:rsid w:val="00146FBA"/>
    <w:rsid w:val="00151208"/>
    <w:rsid w:val="0016149F"/>
    <w:rsid w:val="001671F5"/>
    <w:rsid w:val="0017372D"/>
    <w:rsid w:val="0017377B"/>
    <w:rsid w:val="00173AA6"/>
    <w:rsid w:val="00173BA8"/>
    <w:rsid w:val="001821CA"/>
    <w:rsid w:val="00182C64"/>
    <w:rsid w:val="00183268"/>
    <w:rsid w:val="001861E4"/>
    <w:rsid w:val="0018663E"/>
    <w:rsid w:val="00187BFC"/>
    <w:rsid w:val="0019230E"/>
    <w:rsid w:val="001A098A"/>
    <w:rsid w:val="001A1600"/>
    <w:rsid w:val="001A2C38"/>
    <w:rsid w:val="001A623E"/>
    <w:rsid w:val="001A6D78"/>
    <w:rsid w:val="001B1B28"/>
    <w:rsid w:val="001B3A8E"/>
    <w:rsid w:val="001B531B"/>
    <w:rsid w:val="001B700B"/>
    <w:rsid w:val="001B7530"/>
    <w:rsid w:val="001C0949"/>
    <w:rsid w:val="001C0D75"/>
    <w:rsid w:val="001C18CC"/>
    <w:rsid w:val="001C2AA5"/>
    <w:rsid w:val="001C2DF8"/>
    <w:rsid w:val="001C5055"/>
    <w:rsid w:val="001C7ABA"/>
    <w:rsid w:val="001C7ACB"/>
    <w:rsid w:val="001D0880"/>
    <w:rsid w:val="001D0E1A"/>
    <w:rsid w:val="001D0EE4"/>
    <w:rsid w:val="001D154B"/>
    <w:rsid w:val="001D2268"/>
    <w:rsid w:val="001D2544"/>
    <w:rsid w:val="001D4C3A"/>
    <w:rsid w:val="001D7575"/>
    <w:rsid w:val="001E068D"/>
    <w:rsid w:val="001E1766"/>
    <w:rsid w:val="001E666E"/>
    <w:rsid w:val="001E6F0C"/>
    <w:rsid w:val="001E7B0C"/>
    <w:rsid w:val="001F151C"/>
    <w:rsid w:val="001F1FF8"/>
    <w:rsid w:val="001F3311"/>
    <w:rsid w:val="001F79C7"/>
    <w:rsid w:val="00201653"/>
    <w:rsid w:val="0020339B"/>
    <w:rsid w:val="002044A6"/>
    <w:rsid w:val="00210658"/>
    <w:rsid w:val="00217475"/>
    <w:rsid w:val="00222357"/>
    <w:rsid w:val="002228A0"/>
    <w:rsid w:val="002251AA"/>
    <w:rsid w:val="00227D92"/>
    <w:rsid w:val="002304E6"/>
    <w:rsid w:val="00230984"/>
    <w:rsid w:val="00230CF6"/>
    <w:rsid w:val="00231DC9"/>
    <w:rsid w:val="0023204F"/>
    <w:rsid w:val="002346FA"/>
    <w:rsid w:val="0023548A"/>
    <w:rsid w:val="00240F50"/>
    <w:rsid w:val="0024347A"/>
    <w:rsid w:val="00244B35"/>
    <w:rsid w:val="00246413"/>
    <w:rsid w:val="00252EAD"/>
    <w:rsid w:val="00253947"/>
    <w:rsid w:val="00254FCA"/>
    <w:rsid w:val="0025526E"/>
    <w:rsid w:val="002562FE"/>
    <w:rsid w:val="0025715B"/>
    <w:rsid w:val="002600B6"/>
    <w:rsid w:val="0026276B"/>
    <w:rsid w:val="00265F1C"/>
    <w:rsid w:val="00281197"/>
    <w:rsid w:val="00285B53"/>
    <w:rsid w:val="00287C67"/>
    <w:rsid w:val="0029432A"/>
    <w:rsid w:val="00295420"/>
    <w:rsid w:val="002968EE"/>
    <w:rsid w:val="00297E53"/>
    <w:rsid w:val="002A1E3C"/>
    <w:rsid w:val="002A3D71"/>
    <w:rsid w:val="002A3F43"/>
    <w:rsid w:val="002A4207"/>
    <w:rsid w:val="002A632D"/>
    <w:rsid w:val="002B2F30"/>
    <w:rsid w:val="002B309D"/>
    <w:rsid w:val="002B56F3"/>
    <w:rsid w:val="002B6C8A"/>
    <w:rsid w:val="002C0B65"/>
    <w:rsid w:val="002C1C89"/>
    <w:rsid w:val="002C3808"/>
    <w:rsid w:val="002C55ED"/>
    <w:rsid w:val="002D094D"/>
    <w:rsid w:val="002D366D"/>
    <w:rsid w:val="002D4238"/>
    <w:rsid w:val="002E2514"/>
    <w:rsid w:val="002E2F84"/>
    <w:rsid w:val="002E4199"/>
    <w:rsid w:val="002E474C"/>
    <w:rsid w:val="002E5CCB"/>
    <w:rsid w:val="002E7E4D"/>
    <w:rsid w:val="002F4D5E"/>
    <w:rsid w:val="002F582A"/>
    <w:rsid w:val="002F6C9E"/>
    <w:rsid w:val="003005BC"/>
    <w:rsid w:val="00304D32"/>
    <w:rsid w:val="003053BC"/>
    <w:rsid w:val="00307A0A"/>
    <w:rsid w:val="00310703"/>
    <w:rsid w:val="00311AEF"/>
    <w:rsid w:val="00311D08"/>
    <w:rsid w:val="003122FC"/>
    <w:rsid w:val="003130D9"/>
    <w:rsid w:val="003133DD"/>
    <w:rsid w:val="003136BE"/>
    <w:rsid w:val="003172A7"/>
    <w:rsid w:val="0032158B"/>
    <w:rsid w:val="003222B3"/>
    <w:rsid w:val="00322377"/>
    <w:rsid w:val="00322C1D"/>
    <w:rsid w:val="00322C6D"/>
    <w:rsid w:val="00322F8B"/>
    <w:rsid w:val="00323C9A"/>
    <w:rsid w:val="003243A0"/>
    <w:rsid w:val="003261AB"/>
    <w:rsid w:val="003319E9"/>
    <w:rsid w:val="00331D45"/>
    <w:rsid w:val="00332C3F"/>
    <w:rsid w:val="003406BD"/>
    <w:rsid w:val="00341B7B"/>
    <w:rsid w:val="00346261"/>
    <w:rsid w:val="003541B5"/>
    <w:rsid w:val="003576F5"/>
    <w:rsid w:val="003625C6"/>
    <w:rsid w:val="00366D9A"/>
    <w:rsid w:val="00367347"/>
    <w:rsid w:val="0036793D"/>
    <w:rsid w:val="0037275F"/>
    <w:rsid w:val="0037464B"/>
    <w:rsid w:val="00374D97"/>
    <w:rsid w:val="003774B4"/>
    <w:rsid w:val="00377555"/>
    <w:rsid w:val="003801E5"/>
    <w:rsid w:val="003803C7"/>
    <w:rsid w:val="00381A3E"/>
    <w:rsid w:val="00385C16"/>
    <w:rsid w:val="00386364"/>
    <w:rsid w:val="0039180C"/>
    <w:rsid w:val="003918D1"/>
    <w:rsid w:val="00392676"/>
    <w:rsid w:val="00393DD9"/>
    <w:rsid w:val="00396DBF"/>
    <w:rsid w:val="003A1B9E"/>
    <w:rsid w:val="003A262A"/>
    <w:rsid w:val="003A45FC"/>
    <w:rsid w:val="003A4811"/>
    <w:rsid w:val="003B1EEE"/>
    <w:rsid w:val="003B2334"/>
    <w:rsid w:val="003B25A6"/>
    <w:rsid w:val="003B3052"/>
    <w:rsid w:val="003B4007"/>
    <w:rsid w:val="003B5E52"/>
    <w:rsid w:val="003B6485"/>
    <w:rsid w:val="003B6DE1"/>
    <w:rsid w:val="003B72F4"/>
    <w:rsid w:val="003C0159"/>
    <w:rsid w:val="003C0C86"/>
    <w:rsid w:val="003C1950"/>
    <w:rsid w:val="003C2340"/>
    <w:rsid w:val="003C328A"/>
    <w:rsid w:val="003C46DB"/>
    <w:rsid w:val="003C5A2F"/>
    <w:rsid w:val="003C655C"/>
    <w:rsid w:val="003D0EF2"/>
    <w:rsid w:val="003D22DE"/>
    <w:rsid w:val="003D43AF"/>
    <w:rsid w:val="003D5781"/>
    <w:rsid w:val="003F2375"/>
    <w:rsid w:val="003F6A53"/>
    <w:rsid w:val="003F770C"/>
    <w:rsid w:val="003F7E17"/>
    <w:rsid w:val="00401D51"/>
    <w:rsid w:val="0040205B"/>
    <w:rsid w:val="00402585"/>
    <w:rsid w:val="00403347"/>
    <w:rsid w:val="00405D2B"/>
    <w:rsid w:val="004104A0"/>
    <w:rsid w:val="004122B7"/>
    <w:rsid w:val="004129BA"/>
    <w:rsid w:val="0041346A"/>
    <w:rsid w:val="004155D3"/>
    <w:rsid w:val="00416560"/>
    <w:rsid w:val="00417863"/>
    <w:rsid w:val="00422752"/>
    <w:rsid w:val="00422923"/>
    <w:rsid w:val="00425AF0"/>
    <w:rsid w:val="00427C84"/>
    <w:rsid w:val="00431627"/>
    <w:rsid w:val="00435A28"/>
    <w:rsid w:val="00437C99"/>
    <w:rsid w:val="00441CF8"/>
    <w:rsid w:val="00443187"/>
    <w:rsid w:val="00445740"/>
    <w:rsid w:val="00446E86"/>
    <w:rsid w:val="00450333"/>
    <w:rsid w:val="004516D0"/>
    <w:rsid w:val="004561E9"/>
    <w:rsid w:val="00466339"/>
    <w:rsid w:val="00467A4C"/>
    <w:rsid w:val="00470F0A"/>
    <w:rsid w:val="00471E56"/>
    <w:rsid w:val="00473FD8"/>
    <w:rsid w:val="004804D4"/>
    <w:rsid w:val="00480C9A"/>
    <w:rsid w:val="00480E00"/>
    <w:rsid w:val="00481FFF"/>
    <w:rsid w:val="004900DE"/>
    <w:rsid w:val="00491F56"/>
    <w:rsid w:val="00497348"/>
    <w:rsid w:val="004A108B"/>
    <w:rsid w:val="004A1B70"/>
    <w:rsid w:val="004A1DE9"/>
    <w:rsid w:val="004A36B8"/>
    <w:rsid w:val="004A3ECB"/>
    <w:rsid w:val="004B2ABA"/>
    <w:rsid w:val="004B2CE4"/>
    <w:rsid w:val="004B5F2E"/>
    <w:rsid w:val="004B6106"/>
    <w:rsid w:val="004B7143"/>
    <w:rsid w:val="004C271D"/>
    <w:rsid w:val="004C4760"/>
    <w:rsid w:val="004C4961"/>
    <w:rsid w:val="004C4E33"/>
    <w:rsid w:val="004C5CB9"/>
    <w:rsid w:val="004C5D6C"/>
    <w:rsid w:val="004C5E90"/>
    <w:rsid w:val="004C6EF6"/>
    <w:rsid w:val="004C7222"/>
    <w:rsid w:val="004D101B"/>
    <w:rsid w:val="004D18A4"/>
    <w:rsid w:val="004D3CAF"/>
    <w:rsid w:val="004D3EFC"/>
    <w:rsid w:val="004E03E0"/>
    <w:rsid w:val="004E0F80"/>
    <w:rsid w:val="004E114A"/>
    <w:rsid w:val="004E47BC"/>
    <w:rsid w:val="004E531B"/>
    <w:rsid w:val="004E5BB6"/>
    <w:rsid w:val="004E7C5E"/>
    <w:rsid w:val="004F02EE"/>
    <w:rsid w:val="004F24C6"/>
    <w:rsid w:val="004F4F1A"/>
    <w:rsid w:val="004F528C"/>
    <w:rsid w:val="004F6767"/>
    <w:rsid w:val="004F6DBD"/>
    <w:rsid w:val="004F732F"/>
    <w:rsid w:val="004F7B7D"/>
    <w:rsid w:val="005046CF"/>
    <w:rsid w:val="00504D7F"/>
    <w:rsid w:val="00505802"/>
    <w:rsid w:val="00507434"/>
    <w:rsid w:val="00507A71"/>
    <w:rsid w:val="0051066D"/>
    <w:rsid w:val="00510A99"/>
    <w:rsid w:val="00513AAE"/>
    <w:rsid w:val="00514EE2"/>
    <w:rsid w:val="0051588A"/>
    <w:rsid w:val="00516325"/>
    <w:rsid w:val="00516E10"/>
    <w:rsid w:val="0051753F"/>
    <w:rsid w:val="00520225"/>
    <w:rsid w:val="00520670"/>
    <w:rsid w:val="0052265E"/>
    <w:rsid w:val="0052363C"/>
    <w:rsid w:val="00524498"/>
    <w:rsid w:val="005259EA"/>
    <w:rsid w:val="005278B8"/>
    <w:rsid w:val="00527C7E"/>
    <w:rsid w:val="00531D05"/>
    <w:rsid w:val="005333EE"/>
    <w:rsid w:val="005343C8"/>
    <w:rsid w:val="00534F44"/>
    <w:rsid w:val="00537DE1"/>
    <w:rsid w:val="00543678"/>
    <w:rsid w:val="0055021B"/>
    <w:rsid w:val="005510E8"/>
    <w:rsid w:val="00551DA4"/>
    <w:rsid w:val="00552D20"/>
    <w:rsid w:val="005542D0"/>
    <w:rsid w:val="0056334D"/>
    <w:rsid w:val="00564C4F"/>
    <w:rsid w:val="0056779E"/>
    <w:rsid w:val="00567909"/>
    <w:rsid w:val="00567ACF"/>
    <w:rsid w:val="00571563"/>
    <w:rsid w:val="00571C5B"/>
    <w:rsid w:val="00573084"/>
    <w:rsid w:val="0057318E"/>
    <w:rsid w:val="00581ACD"/>
    <w:rsid w:val="00584BB5"/>
    <w:rsid w:val="00585AFB"/>
    <w:rsid w:val="005863A0"/>
    <w:rsid w:val="00586B90"/>
    <w:rsid w:val="00586C34"/>
    <w:rsid w:val="00590814"/>
    <w:rsid w:val="00593537"/>
    <w:rsid w:val="00593D23"/>
    <w:rsid w:val="00594D8A"/>
    <w:rsid w:val="00595E1D"/>
    <w:rsid w:val="005966B7"/>
    <w:rsid w:val="005A02DC"/>
    <w:rsid w:val="005A1016"/>
    <w:rsid w:val="005A335F"/>
    <w:rsid w:val="005A3B3F"/>
    <w:rsid w:val="005A3C2C"/>
    <w:rsid w:val="005A4C69"/>
    <w:rsid w:val="005A501D"/>
    <w:rsid w:val="005A6BAF"/>
    <w:rsid w:val="005A7AAA"/>
    <w:rsid w:val="005B104B"/>
    <w:rsid w:val="005B2593"/>
    <w:rsid w:val="005B35BB"/>
    <w:rsid w:val="005B3B15"/>
    <w:rsid w:val="005C0467"/>
    <w:rsid w:val="005C04E9"/>
    <w:rsid w:val="005C3A80"/>
    <w:rsid w:val="005C3CFD"/>
    <w:rsid w:val="005C5929"/>
    <w:rsid w:val="005C6EB2"/>
    <w:rsid w:val="005D0D69"/>
    <w:rsid w:val="005D1066"/>
    <w:rsid w:val="005D366A"/>
    <w:rsid w:val="005D3EE2"/>
    <w:rsid w:val="005D557F"/>
    <w:rsid w:val="005D5750"/>
    <w:rsid w:val="005D5A3D"/>
    <w:rsid w:val="005D7E48"/>
    <w:rsid w:val="005E17EC"/>
    <w:rsid w:val="005E26A4"/>
    <w:rsid w:val="005E3F92"/>
    <w:rsid w:val="005E4801"/>
    <w:rsid w:val="005E6839"/>
    <w:rsid w:val="005E6C28"/>
    <w:rsid w:val="005E73F0"/>
    <w:rsid w:val="005E7611"/>
    <w:rsid w:val="005F280F"/>
    <w:rsid w:val="005F2B0D"/>
    <w:rsid w:val="00600608"/>
    <w:rsid w:val="006014CF"/>
    <w:rsid w:val="0060170A"/>
    <w:rsid w:val="00602480"/>
    <w:rsid w:val="00602D61"/>
    <w:rsid w:val="00603112"/>
    <w:rsid w:val="0060759B"/>
    <w:rsid w:val="0061219A"/>
    <w:rsid w:val="006157D9"/>
    <w:rsid w:val="006160D4"/>
    <w:rsid w:val="00617A85"/>
    <w:rsid w:val="00621AED"/>
    <w:rsid w:val="0062305B"/>
    <w:rsid w:val="00625488"/>
    <w:rsid w:val="00625C42"/>
    <w:rsid w:val="00626108"/>
    <w:rsid w:val="00626AAA"/>
    <w:rsid w:val="0063031D"/>
    <w:rsid w:val="006314E7"/>
    <w:rsid w:val="0063332A"/>
    <w:rsid w:val="00634265"/>
    <w:rsid w:val="00635A84"/>
    <w:rsid w:val="00640919"/>
    <w:rsid w:val="006419D0"/>
    <w:rsid w:val="006420CD"/>
    <w:rsid w:val="006422E7"/>
    <w:rsid w:val="00643B80"/>
    <w:rsid w:val="006449D5"/>
    <w:rsid w:val="006462F4"/>
    <w:rsid w:val="006467B3"/>
    <w:rsid w:val="00647BB9"/>
    <w:rsid w:val="006566EF"/>
    <w:rsid w:val="00656816"/>
    <w:rsid w:val="006603ED"/>
    <w:rsid w:val="00661DC5"/>
    <w:rsid w:val="00665DED"/>
    <w:rsid w:val="0066608F"/>
    <w:rsid w:val="00670B2B"/>
    <w:rsid w:val="0067357F"/>
    <w:rsid w:val="00673C9E"/>
    <w:rsid w:val="0068027B"/>
    <w:rsid w:val="006810DD"/>
    <w:rsid w:val="006820D6"/>
    <w:rsid w:val="00692C01"/>
    <w:rsid w:val="0069707A"/>
    <w:rsid w:val="006A14C7"/>
    <w:rsid w:val="006A20EF"/>
    <w:rsid w:val="006A6126"/>
    <w:rsid w:val="006B15B5"/>
    <w:rsid w:val="006B2B99"/>
    <w:rsid w:val="006B4CB3"/>
    <w:rsid w:val="006B5A24"/>
    <w:rsid w:val="006B5FF3"/>
    <w:rsid w:val="006B6D69"/>
    <w:rsid w:val="006B7409"/>
    <w:rsid w:val="006C0846"/>
    <w:rsid w:val="006C17A3"/>
    <w:rsid w:val="006C381C"/>
    <w:rsid w:val="006C3972"/>
    <w:rsid w:val="006C6C87"/>
    <w:rsid w:val="006C7C1A"/>
    <w:rsid w:val="006D003D"/>
    <w:rsid w:val="006D0998"/>
    <w:rsid w:val="006D144F"/>
    <w:rsid w:val="006D1C2D"/>
    <w:rsid w:val="006D1CBE"/>
    <w:rsid w:val="006D371C"/>
    <w:rsid w:val="006D6E04"/>
    <w:rsid w:val="006E3AF1"/>
    <w:rsid w:val="006E5579"/>
    <w:rsid w:val="006E651A"/>
    <w:rsid w:val="006E6F17"/>
    <w:rsid w:val="006F2D1E"/>
    <w:rsid w:val="006F37EB"/>
    <w:rsid w:val="006F4BF1"/>
    <w:rsid w:val="006F661E"/>
    <w:rsid w:val="006F7050"/>
    <w:rsid w:val="0070158B"/>
    <w:rsid w:val="00702475"/>
    <w:rsid w:val="007029C8"/>
    <w:rsid w:val="00703C00"/>
    <w:rsid w:val="00703EA0"/>
    <w:rsid w:val="00707E9D"/>
    <w:rsid w:val="0071199D"/>
    <w:rsid w:val="00717274"/>
    <w:rsid w:val="007175E2"/>
    <w:rsid w:val="00717E68"/>
    <w:rsid w:val="00724366"/>
    <w:rsid w:val="007252B8"/>
    <w:rsid w:val="007310FA"/>
    <w:rsid w:val="00732D01"/>
    <w:rsid w:val="00733C48"/>
    <w:rsid w:val="0073601D"/>
    <w:rsid w:val="00740315"/>
    <w:rsid w:val="0074628B"/>
    <w:rsid w:val="007517F1"/>
    <w:rsid w:val="007541AD"/>
    <w:rsid w:val="0075509A"/>
    <w:rsid w:val="00771D76"/>
    <w:rsid w:val="0077275C"/>
    <w:rsid w:val="00773311"/>
    <w:rsid w:val="00773F1E"/>
    <w:rsid w:val="0077680B"/>
    <w:rsid w:val="007802AD"/>
    <w:rsid w:val="00782C13"/>
    <w:rsid w:val="007834B0"/>
    <w:rsid w:val="00783550"/>
    <w:rsid w:val="007852FC"/>
    <w:rsid w:val="00785F27"/>
    <w:rsid w:val="00793E87"/>
    <w:rsid w:val="00795173"/>
    <w:rsid w:val="00795841"/>
    <w:rsid w:val="00797D89"/>
    <w:rsid w:val="007A2B73"/>
    <w:rsid w:val="007A2C69"/>
    <w:rsid w:val="007A5192"/>
    <w:rsid w:val="007A6768"/>
    <w:rsid w:val="007A6CF2"/>
    <w:rsid w:val="007B6721"/>
    <w:rsid w:val="007C1D13"/>
    <w:rsid w:val="007C584C"/>
    <w:rsid w:val="007C6CC3"/>
    <w:rsid w:val="007C7361"/>
    <w:rsid w:val="007C7476"/>
    <w:rsid w:val="007D0906"/>
    <w:rsid w:val="007D12F1"/>
    <w:rsid w:val="007D1F00"/>
    <w:rsid w:val="007D312A"/>
    <w:rsid w:val="007D729B"/>
    <w:rsid w:val="007E436B"/>
    <w:rsid w:val="007E6F37"/>
    <w:rsid w:val="007E720F"/>
    <w:rsid w:val="007F1D79"/>
    <w:rsid w:val="007F79E1"/>
    <w:rsid w:val="00801932"/>
    <w:rsid w:val="00801A10"/>
    <w:rsid w:val="00802749"/>
    <w:rsid w:val="00806580"/>
    <w:rsid w:val="00807099"/>
    <w:rsid w:val="008112AC"/>
    <w:rsid w:val="00812495"/>
    <w:rsid w:val="008164C5"/>
    <w:rsid w:val="00816B20"/>
    <w:rsid w:val="0082004C"/>
    <w:rsid w:val="00822CD5"/>
    <w:rsid w:val="00823574"/>
    <w:rsid w:val="00825A00"/>
    <w:rsid w:val="008260EB"/>
    <w:rsid w:val="008263BE"/>
    <w:rsid w:val="00830836"/>
    <w:rsid w:val="00830ED7"/>
    <w:rsid w:val="00831801"/>
    <w:rsid w:val="008320C0"/>
    <w:rsid w:val="008330D6"/>
    <w:rsid w:val="00834889"/>
    <w:rsid w:val="00835A05"/>
    <w:rsid w:val="00835A4C"/>
    <w:rsid w:val="008360AB"/>
    <w:rsid w:val="00836E6A"/>
    <w:rsid w:val="00837074"/>
    <w:rsid w:val="00840F4A"/>
    <w:rsid w:val="0084684F"/>
    <w:rsid w:val="008531CF"/>
    <w:rsid w:val="00860CF4"/>
    <w:rsid w:val="00862EE7"/>
    <w:rsid w:val="008631E5"/>
    <w:rsid w:val="008638C1"/>
    <w:rsid w:val="00865081"/>
    <w:rsid w:val="00865B35"/>
    <w:rsid w:val="0087781A"/>
    <w:rsid w:val="00877E1D"/>
    <w:rsid w:val="00877EF2"/>
    <w:rsid w:val="008800C6"/>
    <w:rsid w:val="0088051E"/>
    <w:rsid w:val="00883031"/>
    <w:rsid w:val="00885CC8"/>
    <w:rsid w:val="00893284"/>
    <w:rsid w:val="00893A45"/>
    <w:rsid w:val="00895953"/>
    <w:rsid w:val="0089607F"/>
    <w:rsid w:val="00896645"/>
    <w:rsid w:val="008A08B2"/>
    <w:rsid w:val="008A589F"/>
    <w:rsid w:val="008A5D07"/>
    <w:rsid w:val="008A6249"/>
    <w:rsid w:val="008B0831"/>
    <w:rsid w:val="008B14C2"/>
    <w:rsid w:val="008B47CE"/>
    <w:rsid w:val="008B4855"/>
    <w:rsid w:val="008B533B"/>
    <w:rsid w:val="008B788A"/>
    <w:rsid w:val="008C274C"/>
    <w:rsid w:val="008C6FE0"/>
    <w:rsid w:val="008C7033"/>
    <w:rsid w:val="008C7B1E"/>
    <w:rsid w:val="008D11CC"/>
    <w:rsid w:val="008D2AFB"/>
    <w:rsid w:val="008D4A5F"/>
    <w:rsid w:val="008D7274"/>
    <w:rsid w:val="008D7807"/>
    <w:rsid w:val="008E512F"/>
    <w:rsid w:val="008E5374"/>
    <w:rsid w:val="008E607C"/>
    <w:rsid w:val="008F1656"/>
    <w:rsid w:val="008F389D"/>
    <w:rsid w:val="008F3C47"/>
    <w:rsid w:val="008F440F"/>
    <w:rsid w:val="008F5FD4"/>
    <w:rsid w:val="008F78A4"/>
    <w:rsid w:val="009061D2"/>
    <w:rsid w:val="00907189"/>
    <w:rsid w:val="00910060"/>
    <w:rsid w:val="009112C1"/>
    <w:rsid w:val="00913873"/>
    <w:rsid w:val="00914A0E"/>
    <w:rsid w:val="00916354"/>
    <w:rsid w:val="0091670F"/>
    <w:rsid w:val="00920491"/>
    <w:rsid w:val="00920C1D"/>
    <w:rsid w:val="0092109D"/>
    <w:rsid w:val="009211B0"/>
    <w:rsid w:val="00921FE0"/>
    <w:rsid w:val="009242AA"/>
    <w:rsid w:val="0092663F"/>
    <w:rsid w:val="0093489D"/>
    <w:rsid w:val="00940B6E"/>
    <w:rsid w:val="00940EF4"/>
    <w:rsid w:val="0094248A"/>
    <w:rsid w:val="009431FF"/>
    <w:rsid w:val="00946B84"/>
    <w:rsid w:val="009501BD"/>
    <w:rsid w:val="00950F2A"/>
    <w:rsid w:val="00951889"/>
    <w:rsid w:val="0095206C"/>
    <w:rsid w:val="00957E6A"/>
    <w:rsid w:val="00966F04"/>
    <w:rsid w:val="0096734D"/>
    <w:rsid w:val="00972E62"/>
    <w:rsid w:val="0097405B"/>
    <w:rsid w:val="0097645D"/>
    <w:rsid w:val="009767CB"/>
    <w:rsid w:val="00977186"/>
    <w:rsid w:val="00977C94"/>
    <w:rsid w:val="00977F58"/>
    <w:rsid w:val="00981593"/>
    <w:rsid w:val="00982D68"/>
    <w:rsid w:val="00983168"/>
    <w:rsid w:val="009835D7"/>
    <w:rsid w:val="009851B9"/>
    <w:rsid w:val="00986011"/>
    <w:rsid w:val="0098640A"/>
    <w:rsid w:val="00987952"/>
    <w:rsid w:val="009910D2"/>
    <w:rsid w:val="009929B3"/>
    <w:rsid w:val="009957D2"/>
    <w:rsid w:val="00995D22"/>
    <w:rsid w:val="00995D8D"/>
    <w:rsid w:val="00996BA0"/>
    <w:rsid w:val="009A1AB1"/>
    <w:rsid w:val="009A26CA"/>
    <w:rsid w:val="009A6E9A"/>
    <w:rsid w:val="009B17EE"/>
    <w:rsid w:val="009B2DC3"/>
    <w:rsid w:val="009B2E74"/>
    <w:rsid w:val="009B4872"/>
    <w:rsid w:val="009B4F45"/>
    <w:rsid w:val="009B574C"/>
    <w:rsid w:val="009B70D0"/>
    <w:rsid w:val="009C0B2C"/>
    <w:rsid w:val="009C4CC4"/>
    <w:rsid w:val="009C4EA9"/>
    <w:rsid w:val="009D3259"/>
    <w:rsid w:val="009D3506"/>
    <w:rsid w:val="009D42A8"/>
    <w:rsid w:val="009D6913"/>
    <w:rsid w:val="009E13F4"/>
    <w:rsid w:val="009E18E2"/>
    <w:rsid w:val="009E29A5"/>
    <w:rsid w:val="009E4AE3"/>
    <w:rsid w:val="009E6587"/>
    <w:rsid w:val="009F0D4F"/>
    <w:rsid w:val="009F4DFB"/>
    <w:rsid w:val="009F609E"/>
    <w:rsid w:val="00A0267E"/>
    <w:rsid w:val="00A0399D"/>
    <w:rsid w:val="00A04B64"/>
    <w:rsid w:val="00A04EF9"/>
    <w:rsid w:val="00A07968"/>
    <w:rsid w:val="00A11693"/>
    <w:rsid w:val="00A13D05"/>
    <w:rsid w:val="00A14058"/>
    <w:rsid w:val="00A20783"/>
    <w:rsid w:val="00A21118"/>
    <w:rsid w:val="00A22BFB"/>
    <w:rsid w:val="00A27382"/>
    <w:rsid w:val="00A30247"/>
    <w:rsid w:val="00A3051D"/>
    <w:rsid w:val="00A31444"/>
    <w:rsid w:val="00A32210"/>
    <w:rsid w:val="00A32460"/>
    <w:rsid w:val="00A326D1"/>
    <w:rsid w:val="00A34253"/>
    <w:rsid w:val="00A34EA7"/>
    <w:rsid w:val="00A3539E"/>
    <w:rsid w:val="00A36358"/>
    <w:rsid w:val="00A36BA2"/>
    <w:rsid w:val="00A43F5B"/>
    <w:rsid w:val="00A44480"/>
    <w:rsid w:val="00A46A18"/>
    <w:rsid w:val="00A516F3"/>
    <w:rsid w:val="00A54344"/>
    <w:rsid w:val="00A5748F"/>
    <w:rsid w:val="00A6040B"/>
    <w:rsid w:val="00A60DBB"/>
    <w:rsid w:val="00A61862"/>
    <w:rsid w:val="00A61BB6"/>
    <w:rsid w:val="00A64517"/>
    <w:rsid w:val="00A6540F"/>
    <w:rsid w:val="00A7099E"/>
    <w:rsid w:val="00A71559"/>
    <w:rsid w:val="00A71780"/>
    <w:rsid w:val="00A73D79"/>
    <w:rsid w:val="00A7629B"/>
    <w:rsid w:val="00A77A07"/>
    <w:rsid w:val="00A77E0B"/>
    <w:rsid w:val="00A77F27"/>
    <w:rsid w:val="00A80ED0"/>
    <w:rsid w:val="00A82F33"/>
    <w:rsid w:val="00A9027B"/>
    <w:rsid w:val="00A90549"/>
    <w:rsid w:val="00AA219B"/>
    <w:rsid w:val="00AA53B0"/>
    <w:rsid w:val="00AA5442"/>
    <w:rsid w:val="00AA55AD"/>
    <w:rsid w:val="00AB173A"/>
    <w:rsid w:val="00AB1857"/>
    <w:rsid w:val="00AB1A49"/>
    <w:rsid w:val="00AB3241"/>
    <w:rsid w:val="00AB4064"/>
    <w:rsid w:val="00AB65C8"/>
    <w:rsid w:val="00AB692E"/>
    <w:rsid w:val="00AB79F3"/>
    <w:rsid w:val="00AC08E6"/>
    <w:rsid w:val="00AC1DF5"/>
    <w:rsid w:val="00AC4C9F"/>
    <w:rsid w:val="00AC4F10"/>
    <w:rsid w:val="00AC5F31"/>
    <w:rsid w:val="00AC7385"/>
    <w:rsid w:val="00AD1FEF"/>
    <w:rsid w:val="00AD4AB9"/>
    <w:rsid w:val="00AD539E"/>
    <w:rsid w:val="00AE06E7"/>
    <w:rsid w:val="00AE0BB0"/>
    <w:rsid w:val="00AE29BF"/>
    <w:rsid w:val="00AE3DC5"/>
    <w:rsid w:val="00AE411E"/>
    <w:rsid w:val="00AE6D16"/>
    <w:rsid w:val="00AF0EB6"/>
    <w:rsid w:val="00AF1243"/>
    <w:rsid w:val="00AF4BF7"/>
    <w:rsid w:val="00AF5124"/>
    <w:rsid w:val="00AF5B32"/>
    <w:rsid w:val="00AF78EF"/>
    <w:rsid w:val="00AF7977"/>
    <w:rsid w:val="00B01979"/>
    <w:rsid w:val="00B041A0"/>
    <w:rsid w:val="00B0490B"/>
    <w:rsid w:val="00B064EF"/>
    <w:rsid w:val="00B066EC"/>
    <w:rsid w:val="00B105B0"/>
    <w:rsid w:val="00B11C9E"/>
    <w:rsid w:val="00B168CC"/>
    <w:rsid w:val="00B17AA7"/>
    <w:rsid w:val="00B20AA9"/>
    <w:rsid w:val="00B27D6B"/>
    <w:rsid w:val="00B34CAC"/>
    <w:rsid w:val="00B36728"/>
    <w:rsid w:val="00B36C90"/>
    <w:rsid w:val="00B45AEE"/>
    <w:rsid w:val="00B45BA8"/>
    <w:rsid w:val="00B45EFF"/>
    <w:rsid w:val="00B461EF"/>
    <w:rsid w:val="00B46C86"/>
    <w:rsid w:val="00B46E39"/>
    <w:rsid w:val="00B51972"/>
    <w:rsid w:val="00B53B34"/>
    <w:rsid w:val="00B53F31"/>
    <w:rsid w:val="00B604BD"/>
    <w:rsid w:val="00B61DC6"/>
    <w:rsid w:val="00B61EAF"/>
    <w:rsid w:val="00B661A6"/>
    <w:rsid w:val="00B67A69"/>
    <w:rsid w:val="00B77C1E"/>
    <w:rsid w:val="00B80884"/>
    <w:rsid w:val="00B817C7"/>
    <w:rsid w:val="00B8281E"/>
    <w:rsid w:val="00B84CD5"/>
    <w:rsid w:val="00B8569E"/>
    <w:rsid w:val="00B87790"/>
    <w:rsid w:val="00B93455"/>
    <w:rsid w:val="00B94135"/>
    <w:rsid w:val="00B94D84"/>
    <w:rsid w:val="00B95134"/>
    <w:rsid w:val="00B96065"/>
    <w:rsid w:val="00B967FF"/>
    <w:rsid w:val="00BA07C9"/>
    <w:rsid w:val="00BA100F"/>
    <w:rsid w:val="00BA137D"/>
    <w:rsid w:val="00BA2ABE"/>
    <w:rsid w:val="00BA4B65"/>
    <w:rsid w:val="00BA68D6"/>
    <w:rsid w:val="00BA7AD1"/>
    <w:rsid w:val="00BB1542"/>
    <w:rsid w:val="00BB1CF0"/>
    <w:rsid w:val="00BB253F"/>
    <w:rsid w:val="00BB5310"/>
    <w:rsid w:val="00BC6C45"/>
    <w:rsid w:val="00BC6ED7"/>
    <w:rsid w:val="00BC7D1A"/>
    <w:rsid w:val="00BD5FDB"/>
    <w:rsid w:val="00BD7CAF"/>
    <w:rsid w:val="00BE0E7E"/>
    <w:rsid w:val="00BE2965"/>
    <w:rsid w:val="00BE75D8"/>
    <w:rsid w:val="00BF01BE"/>
    <w:rsid w:val="00BF1B60"/>
    <w:rsid w:val="00BF22C0"/>
    <w:rsid w:val="00BF39A5"/>
    <w:rsid w:val="00BF403F"/>
    <w:rsid w:val="00BF495C"/>
    <w:rsid w:val="00BF4D2C"/>
    <w:rsid w:val="00BF591F"/>
    <w:rsid w:val="00BF5C0A"/>
    <w:rsid w:val="00BF6C95"/>
    <w:rsid w:val="00C02CAE"/>
    <w:rsid w:val="00C04A78"/>
    <w:rsid w:val="00C0564B"/>
    <w:rsid w:val="00C0578C"/>
    <w:rsid w:val="00C05933"/>
    <w:rsid w:val="00C06AA5"/>
    <w:rsid w:val="00C15C05"/>
    <w:rsid w:val="00C2587F"/>
    <w:rsid w:val="00C31EA1"/>
    <w:rsid w:val="00C33174"/>
    <w:rsid w:val="00C35606"/>
    <w:rsid w:val="00C4014F"/>
    <w:rsid w:val="00C40256"/>
    <w:rsid w:val="00C430DB"/>
    <w:rsid w:val="00C43FFA"/>
    <w:rsid w:val="00C46954"/>
    <w:rsid w:val="00C50FC7"/>
    <w:rsid w:val="00C52524"/>
    <w:rsid w:val="00C538A9"/>
    <w:rsid w:val="00C55CED"/>
    <w:rsid w:val="00C64F42"/>
    <w:rsid w:val="00C6591E"/>
    <w:rsid w:val="00C65981"/>
    <w:rsid w:val="00C65BF0"/>
    <w:rsid w:val="00C67D60"/>
    <w:rsid w:val="00C729F7"/>
    <w:rsid w:val="00C82BFD"/>
    <w:rsid w:val="00C84D23"/>
    <w:rsid w:val="00C84E82"/>
    <w:rsid w:val="00C867AB"/>
    <w:rsid w:val="00C90BC1"/>
    <w:rsid w:val="00C96E5E"/>
    <w:rsid w:val="00C97E78"/>
    <w:rsid w:val="00CA0D20"/>
    <w:rsid w:val="00CB214A"/>
    <w:rsid w:val="00CB3AE9"/>
    <w:rsid w:val="00CB45FA"/>
    <w:rsid w:val="00CB4FF0"/>
    <w:rsid w:val="00CB667D"/>
    <w:rsid w:val="00CB6BF6"/>
    <w:rsid w:val="00CC0586"/>
    <w:rsid w:val="00CC09B5"/>
    <w:rsid w:val="00CC1294"/>
    <w:rsid w:val="00CC2854"/>
    <w:rsid w:val="00CC3D96"/>
    <w:rsid w:val="00CC484F"/>
    <w:rsid w:val="00CC7C46"/>
    <w:rsid w:val="00CD0FF8"/>
    <w:rsid w:val="00CD2A99"/>
    <w:rsid w:val="00CD2AE5"/>
    <w:rsid w:val="00CD2B40"/>
    <w:rsid w:val="00CD3300"/>
    <w:rsid w:val="00CD3786"/>
    <w:rsid w:val="00CD4E68"/>
    <w:rsid w:val="00CD569E"/>
    <w:rsid w:val="00CD594E"/>
    <w:rsid w:val="00CD6C6B"/>
    <w:rsid w:val="00CE17D3"/>
    <w:rsid w:val="00CE2B74"/>
    <w:rsid w:val="00CE70CE"/>
    <w:rsid w:val="00CF08F7"/>
    <w:rsid w:val="00CF0B63"/>
    <w:rsid w:val="00CF1A22"/>
    <w:rsid w:val="00CF396C"/>
    <w:rsid w:val="00CF3DC0"/>
    <w:rsid w:val="00CF43F5"/>
    <w:rsid w:val="00D04914"/>
    <w:rsid w:val="00D102EF"/>
    <w:rsid w:val="00D11704"/>
    <w:rsid w:val="00D121B8"/>
    <w:rsid w:val="00D13007"/>
    <w:rsid w:val="00D1338C"/>
    <w:rsid w:val="00D136F5"/>
    <w:rsid w:val="00D137D0"/>
    <w:rsid w:val="00D20C40"/>
    <w:rsid w:val="00D22EFF"/>
    <w:rsid w:val="00D24E14"/>
    <w:rsid w:val="00D2509B"/>
    <w:rsid w:val="00D259AF"/>
    <w:rsid w:val="00D31741"/>
    <w:rsid w:val="00D3447A"/>
    <w:rsid w:val="00D347A7"/>
    <w:rsid w:val="00D34873"/>
    <w:rsid w:val="00D418CC"/>
    <w:rsid w:val="00D4257F"/>
    <w:rsid w:val="00D42FB8"/>
    <w:rsid w:val="00D44DC3"/>
    <w:rsid w:val="00D451E9"/>
    <w:rsid w:val="00D45C74"/>
    <w:rsid w:val="00D50F46"/>
    <w:rsid w:val="00D545CA"/>
    <w:rsid w:val="00D61490"/>
    <w:rsid w:val="00D61C63"/>
    <w:rsid w:val="00D628FE"/>
    <w:rsid w:val="00D62EB1"/>
    <w:rsid w:val="00D65462"/>
    <w:rsid w:val="00D679B7"/>
    <w:rsid w:val="00D72A5B"/>
    <w:rsid w:val="00D73035"/>
    <w:rsid w:val="00D734D5"/>
    <w:rsid w:val="00D74202"/>
    <w:rsid w:val="00D745BB"/>
    <w:rsid w:val="00D74F6F"/>
    <w:rsid w:val="00D75DA7"/>
    <w:rsid w:val="00D773C9"/>
    <w:rsid w:val="00D773FF"/>
    <w:rsid w:val="00D80A71"/>
    <w:rsid w:val="00D81969"/>
    <w:rsid w:val="00D819A4"/>
    <w:rsid w:val="00D81DF1"/>
    <w:rsid w:val="00D90702"/>
    <w:rsid w:val="00D95609"/>
    <w:rsid w:val="00DA0277"/>
    <w:rsid w:val="00DA0505"/>
    <w:rsid w:val="00DA2238"/>
    <w:rsid w:val="00DA505C"/>
    <w:rsid w:val="00DA76BA"/>
    <w:rsid w:val="00DB158B"/>
    <w:rsid w:val="00DB1A99"/>
    <w:rsid w:val="00DC04F1"/>
    <w:rsid w:val="00DC44B9"/>
    <w:rsid w:val="00DC5906"/>
    <w:rsid w:val="00DD2565"/>
    <w:rsid w:val="00DD2F05"/>
    <w:rsid w:val="00DD42F9"/>
    <w:rsid w:val="00DD484D"/>
    <w:rsid w:val="00DE0E54"/>
    <w:rsid w:val="00DE4109"/>
    <w:rsid w:val="00DE7AEC"/>
    <w:rsid w:val="00DF04F6"/>
    <w:rsid w:val="00DF0EDC"/>
    <w:rsid w:val="00DF1DC9"/>
    <w:rsid w:val="00DF2FF3"/>
    <w:rsid w:val="00DF33A3"/>
    <w:rsid w:val="00DF3502"/>
    <w:rsid w:val="00DF4EC2"/>
    <w:rsid w:val="00DF5361"/>
    <w:rsid w:val="00DF5C61"/>
    <w:rsid w:val="00DF7BC3"/>
    <w:rsid w:val="00E00D3D"/>
    <w:rsid w:val="00E04E55"/>
    <w:rsid w:val="00E06F5D"/>
    <w:rsid w:val="00E10546"/>
    <w:rsid w:val="00E12396"/>
    <w:rsid w:val="00E12695"/>
    <w:rsid w:val="00E14885"/>
    <w:rsid w:val="00E14B4B"/>
    <w:rsid w:val="00E200AF"/>
    <w:rsid w:val="00E20CDD"/>
    <w:rsid w:val="00E31B0F"/>
    <w:rsid w:val="00E322D2"/>
    <w:rsid w:val="00E3420F"/>
    <w:rsid w:val="00E352FC"/>
    <w:rsid w:val="00E35E74"/>
    <w:rsid w:val="00E36DD4"/>
    <w:rsid w:val="00E43406"/>
    <w:rsid w:val="00E448F8"/>
    <w:rsid w:val="00E4557A"/>
    <w:rsid w:val="00E46885"/>
    <w:rsid w:val="00E47005"/>
    <w:rsid w:val="00E5151E"/>
    <w:rsid w:val="00E52661"/>
    <w:rsid w:val="00E52F9E"/>
    <w:rsid w:val="00E53E85"/>
    <w:rsid w:val="00E53EF1"/>
    <w:rsid w:val="00E54259"/>
    <w:rsid w:val="00E553E2"/>
    <w:rsid w:val="00E557A2"/>
    <w:rsid w:val="00E565C8"/>
    <w:rsid w:val="00E61469"/>
    <w:rsid w:val="00E62412"/>
    <w:rsid w:val="00E670BB"/>
    <w:rsid w:val="00E70CCC"/>
    <w:rsid w:val="00E70ED8"/>
    <w:rsid w:val="00E710EA"/>
    <w:rsid w:val="00E73D21"/>
    <w:rsid w:val="00E741F8"/>
    <w:rsid w:val="00E8004C"/>
    <w:rsid w:val="00E8081E"/>
    <w:rsid w:val="00E81C2F"/>
    <w:rsid w:val="00E83D92"/>
    <w:rsid w:val="00E84A11"/>
    <w:rsid w:val="00E84E85"/>
    <w:rsid w:val="00E8535D"/>
    <w:rsid w:val="00E85E03"/>
    <w:rsid w:val="00E87519"/>
    <w:rsid w:val="00E91225"/>
    <w:rsid w:val="00E94040"/>
    <w:rsid w:val="00E97923"/>
    <w:rsid w:val="00EA1075"/>
    <w:rsid w:val="00EA2AC7"/>
    <w:rsid w:val="00EA36B1"/>
    <w:rsid w:val="00EA4B4A"/>
    <w:rsid w:val="00EA52D1"/>
    <w:rsid w:val="00EA5FC2"/>
    <w:rsid w:val="00EA62FD"/>
    <w:rsid w:val="00EA6F28"/>
    <w:rsid w:val="00EA7834"/>
    <w:rsid w:val="00EA79C1"/>
    <w:rsid w:val="00EB1B72"/>
    <w:rsid w:val="00EB2D3A"/>
    <w:rsid w:val="00EB3E33"/>
    <w:rsid w:val="00EB3E79"/>
    <w:rsid w:val="00EB419D"/>
    <w:rsid w:val="00EC37CA"/>
    <w:rsid w:val="00EC4BF0"/>
    <w:rsid w:val="00EC55AB"/>
    <w:rsid w:val="00EC58FC"/>
    <w:rsid w:val="00EC5EFF"/>
    <w:rsid w:val="00EC6067"/>
    <w:rsid w:val="00EC6E39"/>
    <w:rsid w:val="00ED2690"/>
    <w:rsid w:val="00ED31C9"/>
    <w:rsid w:val="00ED4F45"/>
    <w:rsid w:val="00ED6D2C"/>
    <w:rsid w:val="00EE1819"/>
    <w:rsid w:val="00EE252B"/>
    <w:rsid w:val="00EE410A"/>
    <w:rsid w:val="00EE53D9"/>
    <w:rsid w:val="00EE7EF8"/>
    <w:rsid w:val="00EF16C9"/>
    <w:rsid w:val="00EF2C5D"/>
    <w:rsid w:val="00EF2FE4"/>
    <w:rsid w:val="00EF5831"/>
    <w:rsid w:val="00EF5EC0"/>
    <w:rsid w:val="00EF713D"/>
    <w:rsid w:val="00F01312"/>
    <w:rsid w:val="00F07309"/>
    <w:rsid w:val="00F1032B"/>
    <w:rsid w:val="00F12E44"/>
    <w:rsid w:val="00F163BA"/>
    <w:rsid w:val="00F17EE4"/>
    <w:rsid w:val="00F2007F"/>
    <w:rsid w:val="00F20F7A"/>
    <w:rsid w:val="00F216DA"/>
    <w:rsid w:val="00F23FDC"/>
    <w:rsid w:val="00F30ED2"/>
    <w:rsid w:val="00F329FB"/>
    <w:rsid w:val="00F3457A"/>
    <w:rsid w:val="00F359EC"/>
    <w:rsid w:val="00F40EF1"/>
    <w:rsid w:val="00F41801"/>
    <w:rsid w:val="00F44217"/>
    <w:rsid w:val="00F475F5"/>
    <w:rsid w:val="00F50DE1"/>
    <w:rsid w:val="00F511E3"/>
    <w:rsid w:val="00F51CFC"/>
    <w:rsid w:val="00F56D40"/>
    <w:rsid w:val="00F63594"/>
    <w:rsid w:val="00F668CB"/>
    <w:rsid w:val="00F67FCB"/>
    <w:rsid w:val="00F704E4"/>
    <w:rsid w:val="00F727EA"/>
    <w:rsid w:val="00F7328B"/>
    <w:rsid w:val="00F74DA6"/>
    <w:rsid w:val="00F82EC2"/>
    <w:rsid w:val="00F84D74"/>
    <w:rsid w:val="00F9040C"/>
    <w:rsid w:val="00F90DC4"/>
    <w:rsid w:val="00F91A9D"/>
    <w:rsid w:val="00F942B5"/>
    <w:rsid w:val="00F947DF"/>
    <w:rsid w:val="00F94BD8"/>
    <w:rsid w:val="00F94FA8"/>
    <w:rsid w:val="00FA0FD3"/>
    <w:rsid w:val="00FA2F2D"/>
    <w:rsid w:val="00FA338A"/>
    <w:rsid w:val="00FA44F7"/>
    <w:rsid w:val="00FA6D91"/>
    <w:rsid w:val="00FA736C"/>
    <w:rsid w:val="00FA75FA"/>
    <w:rsid w:val="00FB005B"/>
    <w:rsid w:val="00FB5326"/>
    <w:rsid w:val="00FB58DC"/>
    <w:rsid w:val="00FB65C5"/>
    <w:rsid w:val="00FB7C2B"/>
    <w:rsid w:val="00FC1AAD"/>
    <w:rsid w:val="00FC1C69"/>
    <w:rsid w:val="00FC2819"/>
    <w:rsid w:val="00FC3E73"/>
    <w:rsid w:val="00FC6FF8"/>
    <w:rsid w:val="00FD1F97"/>
    <w:rsid w:val="00FD45C3"/>
    <w:rsid w:val="00FE038C"/>
    <w:rsid w:val="00FE1520"/>
    <w:rsid w:val="00FE3553"/>
    <w:rsid w:val="00FE4B85"/>
    <w:rsid w:val="00FF02EC"/>
    <w:rsid w:val="00FF0E3C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E23A"/>
  <w15:docId w15:val="{764F3FCE-1E43-4353-AAF8-7CE68A27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7A4C"/>
    <w:pPr>
      <w:spacing w:before="80" w:after="80" w:line="240" w:lineRule="auto"/>
    </w:pPr>
    <w:rPr>
      <w:rFonts w:ascii="Calibri" w:eastAsia="Times New Roman" w:hAnsi="Calibri" w:cs="Times New Roman"/>
      <w:color w:val="000000"/>
      <w:sz w:val="24"/>
      <w:lang w:val="nn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7D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F3457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3457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2A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2A26"/>
    <w:rPr>
      <w:rFonts w:ascii="Segoe UI" w:eastAsia="Times New Roman" w:hAnsi="Segoe UI" w:cs="Segoe UI"/>
      <w:color w:val="000000"/>
      <w:sz w:val="18"/>
      <w:szCs w:val="18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97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797D89"/>
    <w:rPr>
      <w:color w:val="800080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797D89"/>
    <w:rPr>
      <w:b/>
      <w:bCs/>
      <w:sz w:val="24"/>
    </w:rPr>
  </w:style>
  <w:style w:type="paragraph" w:customStyle="1" w:styleId="Punktmerking">
    <w:name w:val="Punktmerking"/>
    <w:basedOn w:val="Listeavsnitt"/>
    <w:link w:val="PunktmerkingTegn"/>
    <w:qFormat/>
    <w:rsid w:val="00467A4C"/>
    <w:pPr>
      <w:numPr>
        <w:numId w:val="6"/>
      </w:numPr>
      <w:spacing w:before="60" w:beforeAutospacing="0" w:after="60" w:afterAutospacing="0"/>
    </w:pPr>
    <w:rPr>
      <w:rFonts w:asciiTheme="minorHAnsi" w:eastAsia="Arial" w:hAnsiTheme="minorHAnsi" w:cs="Arial"/>
      <w:color w:val="auto"/>
      <w:sz w:val="22"/>
      <w:szCs w:val="22"/>
      <w:lang w:eastAsia="nn-NO"/>
    </w:rPr>
  </w:style>
  <w:style w:type="character" w:customStyle="1" w:styleId="PunktmerkingTegn">
    <w:name w:val="Punktmerking Tegn"/>
    <w:basedOn w:val="Standardskriftforavsnitt"/>
    <w:link w:val="Punktmerking"/>
    <w:rsid w:val="00467A4C"/>
    <w:rPr>
      <w:rFonts w:eastAsia="Arial" w:cs="Arial"/>
      <w:lang w:val="nn-NO" w:eastAsia="nn-NO"/>
    </w:rPr>
  </w:style>
  <w:style w:type="paragraph" w:customStyle="1" w:styleId="Punkt2">
    <w:name w:val="Punkt 2"/>
    <w:basedOn w:val="Listeavsnitt"/>
    <w:link w:val="Punkt2Tegn"/>
    <w:qFormat/>
    <w:rsid w:val="00C55CED"/>
    <w:pPr>
      <w:numPr>
        <w:numId w:val="5"/>
      </w:numPr>
      <w:spacing w:before="40" w:beforeAutospacing="0" w:after="40" w:afterAutospacing="0"/>
      <w:ind w:left="738" w:hanging="284"/>
    </w:pPr>
    <w:rPr>
      <w:rFonts w:ascii="Arial" w:eastAsia="Arial" w:hAnsi="Arial" w:cs="Arial"/>
      <w:color w:val="auto"/>
      <w:sz w:val="22"/>
      <w:szCs w:val="22"/>
      <w:lang w:eastAsia="nn-NO"/>
    </w:rPr>
  </w:style>
  <w:style w:type="character" w:customStyle="1" w:styleId="Punkt2Tegn">
    <w:name w:val="Punkt 2 Tegn"/>
    <w:basedOn w:val="Standardskriftforavsnitt"/>
    <w:link w:val="Punkt2"/>
    <w:rsid w:val="00C55CED"/>
    <w:rPr>
      <w:rFonts w:ascii="Arial" w:eastAsia="Arial" w:hAnsi="Arial" w:cs="Arial"/>
      <w:lang w:eastAsia="nn-NO"/>
    </w:rPr>
  </w:style>
  <w:style w:type="table" w:customStyle="1" w:styleId="TableGrid">
    <w:name w:val="TableGrid"/>
    <w:rsid w:val="00C55CED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theving">
    <w:name w:val="Emphasis"/>
    <w:basedOn w:val="Standardskriftforavsnitt"/>
    <w:uiPriority w:val="20"/>
    <w:qFormat/>
    <w:rsid w:val="00467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5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3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7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117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85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68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97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05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49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78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56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190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547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direktoratet.no/retningslinjer/forerkortveilederen/seksjon?Tittel=forers-ansvar-alder-egenerklering-24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sedirektoratet.no/retningslinjer/forerkortveilederen/seksjon?Tittel=forers-ansvar-alder-egenerklering-24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sedirektoratet.no/Documents/NFR/f%C3%B8rerkortveilederen/Helseattest_f%C3%B8rerett_syn.pdf" TargetMode="External"/><Relationship Id="rId11" Type="http://schemas.openxmlformats.org/officeDocument/2006/relationships/hyperlink" Target="https://helsedirektoratet.no/retningslinjer/forerkortveilederen" TargetMode="External"/><Relationship Id="rId5" Type="http://schemas.openxmlformats.org/officeDocument/2006/relationships/hyperlink" Target="https://helsedirektoratet.no/Documents/NFR/f%C3%B8rerkortveilederen/Helseattest_f%C3%B8rerett.pdf" TargetMode="External"/><Relationship Id="rId10" Type="http://schemas.openxmlformats.org/officeDocument/2006/relationships/hyperlink" Target="https://lovdata.no/dokument/SF/forskrift/1984-07-13-1467/%C2%A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dokument/SF/forskrift/2004-01-19-29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Frode Tjønn</dc:creator>
  <cp:lastModifiedBy>Anders Havdal</cp:lastModifiedBy>
  <cp:revision>2</cp:revision>
  <cp:lastPrinted>2016-10-06T08:57:00Z</cp:lastPrinted>
  <dcterms:created xsi:type="dcterms:W3CDTF">2019-10-07T11:24:00Z</dcterms:created>
  <dcterms:modified xsi:type="dcterms:W3CDTF">2019-10-07T11:24:00Z</dcterms:modified>
</cp:coreProperties>
</file>